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35503" w14:textId="77777777" w:rsidR="00D75B27" w:rsidRDefault="00D75B27" w:rsidP="00D75B2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61A2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แบบรายงานที่ ๑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FB6E83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แบบรายงาน</w:t>
      </w:r>
      <w:r w:rsidRPr="00FB6E8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การกำหนดเกณฑ์การประเมินความเสี่ยงการทุจริต</w:t>
      </w:r>
    </w:p>
    <w:p w14:paraId="1C61344D" w14:textId="10F72151" w:rsidR="00D75B27" w:rsidRPr="00FB6E83" w:rsidRDefault="00D75B27" w:rsidP="00D75B27">
      <w:pPr>
        <w:spacing w:after="160" w:line="259" w:lineRule="auto"/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87A81" wp14:editId="25F5AA60">
                <wp:simplePos x="0" y="0"/>
                <wp:positionH relativeFrom="margin">
                  <wp:posOffset>7315</wp:posOffset>
                </wp:positionH>
                <wp:positionV relativeFrom="paragraph">
                  <wp:posOffset>85547</wp:posOffset>
                </wp:positionV>
                <wp:extent cx="5943600" cy="1733703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7337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DD0CF" w14:textId="77777777" w:rsidR="005A2075" w:rsidRPr="00A11133" w:rsidRDefault="005A2075" w:rsidP="00D75B2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1113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แผนบริหารจัดการความเสี่ยงการทุจริต ประจำปีงบประมาณ พ.ศ. ๒๕๖๖</w:t>
                            </w:r>
                          </w:p>
                          <w:p w14:paraId="17907602" w14:textId="6071B65E" w:rsidR="005A2075" w:rsidRPr="00A11133" w:rsidRDefault="005A2075" w:rsidP="005F36E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1113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ชื่อความเสี่ยง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A1113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(กระบวนงาน/โครงการ)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D31F3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โครงการจัดซื้อจัดจ้าง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โครงการ</w:t>
                            </w:r>
                            <w:r w:rsidRPr="004A347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พัฒนาสภาพแวดล้อมเมือง</w:t>
                            </w:r>
                            <w:r w:rsidR="00100E8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br/>
                            </w:r>
                            <w:r w:rsidRPr="004A347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ตามอ</w:t>
                            </w:r>
                            <w:proofErr w:type="spellStart"/>
                            <w:r w:rsidRPr="004A347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ัต</w:t>
                            </w:r>
                            <w:proofErr w:type="spellEnd"/>
                            <w:r w:rsidRPr="004A347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ลักษณ์และวิถีชีวิตพื้นถิ่นและเป็นมิตรต่อสิ่งแวดล้อม</w:t>
                            </w:r>
                            <w:r w:rsidRPr="004A347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</w:rPr>
                              <w:t xml:space="preserve">  </w:t>
                            </w:r>
                            <w:r w:rsidRPr="004A347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กิจกรรม</w:t>
                            </w:r>
                            <w:r w:rsidRPr="004A347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พัฒนาทางหลวงหมายเลข 3587  </w:t>
                            </w:r>
                            <w:r w:rsidR="00100E8A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u w:val="dotted"/>
                                <w:cs/>
                              </w:rPr>
                              <w:br/>
                            </w:r>
                            <w:r w:rsidRPr="004A347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ตอน  บ้านถ้ำ </w:t>
                            </w:r>
                            <w:r w:rsidRPr="004A347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u w:val="dotted"/>
                                <w:cs/>
                              </w:rPr>
                              <w:t>–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ยางระโหง  </w:t>
                            </w:r>
                            <w:r w:rsidRPr="004A347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u w:val="dotted"/>
                                <w:cs/>
                              </w:rPr>
                              <w:t>อำเภอเมืองจันทบุรี  อำเภอท่าใหม่  จังหวัดจันทบุรี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1C0BF848" w14:textId="59A82869" w:rsidR="005A2075" w:rsidRPr="005F36E5" w:rsidRDefault="005A2075" w:rsidP="00D75B27">
                            <w:pPr>
                              <w:spacing w:after="0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A1113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</w:t>
                            </w:r>
                            <w:r w:rsidRPr="00A1113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น่วยงาน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E2359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แขวงทางหลวงจันทบุรี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A1113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ศปท. กระทรวง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คมนาคม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1240958F" w14:textId="4BB01553" w:rsidR="005A2075" w:rsidRPr="005F36E5" w:rsidRDefault="005A2075" w:rsidP="00D75B27">
                            <w:pPr>
                              <w:spacing w:after="0"/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A1113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ประเภทความเสี่ยงด้านที่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3  ด้านการใช้จ่ายงบประมาณ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52B659A7" w14:textId="77777777" w:rsidR="005A2075" w:rsidRPr="00A11133" w:rsidRDefault="005A2075" w:rsidP="00D75B2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87A81" id="Rectangle 2" o:spid="_x0000_s1026" style="position:absolute;margin-left:.6pt;margin-top:6.75pt;width:468pt;height:13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" strokeweight="1pt">
                <v:textbox>
                  <w:txbxContent>
                    <w:p w14:paraId="6C8DD0CF" w14:textId="77777777" w:rsidR="005A2075" w:rsidRPr="00A11133" w:rsidRDefault="005A2075" w:rsidP="00D75B2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A1113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แผนบริหารจัดการความเสี่ยงการทุจริต ประจำปีงบประมาณ พ.ศ. ๒๕๖๖</w:t>
                      </w:r>
                    </w:p>
                    <w:p w14:paraId="17907602" w14:textId="6071B65E" w:rsidR="005A2075" w:rsidRPr="00A11133" w:rsidRDefault="005A2075" w:rsidP="005F36E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1113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ชื่อความเสี่ยง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A1113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(กระบวนงาน/โครงการ)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r w:rsidR="00D31F3B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โครงการจัดซื้อจัดจ้าง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โครงการ</w:t>
                      </w:r>
                      <w:r w:rsidRPr="004A347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dotted"/>
                          <w:cs/>
                        </w:rPr>
                        <w:t>พัฒนาสภาพแวดล้อมเมือง</w:t>
                      </w:r>
                      <w:r w:rsidR="00100E8A"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br/>
                      </w:r>
                      <w:r w:rsidRPr="004A347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dotted"/>
                          <w:cs/>
                        </w:rPr>
                        <w:t>ตามอัตลักษณ์และวิถีชีวิตพื้นถิ่นและเป็นมิตรต่อสิ่งแวดล้อม</w:t>
                      </w:r>
                      <w:r w:rsidRPr="004A347B"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</w:rPr>
                        <w:t xml:space="preserve">  </w:t>
                      </w:r>
                      <w:r w:rsidRPr="004A347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dotted"/>
                          <w:cs/>
                        </w:rPr>
                        <w:t>กิจกรรม</w:t>
                      </w:r>
                      <w:r w:rsidRPr="004A347B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u w:val="dotted"/>
                          <w:cs/>
                        </w:rPr>
                        <w:t xml:space="preserve">พัฒนาทางหลวงหมายเลข 3587  </w:t>
                      </w:r>
                      <w:r w:rsidR="00100E8A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u w:val="dotted"/>
                          <w:cs/>
                        </w:rPr>
                        <w:br/>
                      </w:r>
                      <w:r w:rsidRPr="004A347B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u w:val="dotted"/>
                          <w:cs/>
                        </w:rPr>
                        <w:t xml:space="preserve">ตอน  บ้านถ้ำ </w:t>
                      </w:r>
                      <w:r w:rsidRPr="004A347B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u w:val="dotted"/>
                          <w:cs/>
                        </w:rPr>
                        <w:t>–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u w:val="dotted"/>
                          <w:cs/>
                        </w:rPr>
                        <w:t xml:space="preserve"> ยางระโหง  </w:t>
                      </w:r>
                      <w:r w:rsidRPr="004A347B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u w:val="dotted"/>
                          <w:cs/>
                        </w:rPr>
                        <w:t>อำเภอเมืองจันทบุรี  อำเภอท่าใหม่  จังหวัดจันทบุรี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1C0BF848" w14:textId="59A82869" w:rsidR="005A2075" w:rsidRPr="005F36E5" w:rsidRDefault="005A2075" w:rsidP="00D75B27">
                      <w:pPr>
                        <w:spacing w:after="0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  <w:r w:rsidRPr="00A1113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ชื่อ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ห</w:t>
                      </w:r>
                      <w:r w:rsidRPr="00A1113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น่วยงาน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E2359A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แขวงทางหลวงจันทบุรี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A1113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ศปท. กระทรวง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คมนาคม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1240958F" w14:textId="4BB01553" w:rsidR="005A2075" w:rsidRPr="005F36E5" w:rsidRDefault="005A2075" w:rsidP="00D75B27">
                      <w:pPr>
                        <w:spacing w:after="0"/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dotted"/>
                        </w:rPr>
                      </w:pPr>
                      <w:r w:rsidRPr="00A1113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ประเภทความเสี่ยงด้านที่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3  ด้านการใช้จ่ายงบประมาณ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bookmarkStart w:id="1" w:name="_GoBack"/>
                      <w:bookmarkEnd w:id="1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52B659A7" w14:textId="77777777" w:rsidR="005A2075" w:rsidRPr="00A11133" w:rsidRDefault="005A2075" w:rsidP="00D75B2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8202A24" w14:textId="77777777" w:rsidR="00D75B27" w:rsidRPr="00FB6E83" w:rsidRDefault="00D75B27" w:rsidP="00D75B27">
      <w:pPr>
        <w:spacing w:after="160" w:line="259" w:lineRule="auto"/>
        <w:rPr>
          <w:rFonts w:ascii="TH Sarabun New" w:hAnsi="TH Sarabun New" w:cs="TH Sarabun New"/>
          <w:sz w:val="32"/>
          <w:szCs w:val="32"/>
        </w:rPr>
      </w:pPr>
    </w:p>
    <w:p w14:paraId="64FD7B72" w14:textId="77777777" w:rsidR="00D75B27" w:rsidRPr="00FB6E83" w:rsidRDefault="00D75B27" w:rsidP="00D75B27">
      <w:pPr>
        <w:spacing w:after="160" w:line="259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B75B27B" w14:textId="77777777" w:rsidR="00D75B27" w:rsidRDefault="00D75B27" w:rsidP="00D75B27">
      <w:pPr>
        <w:spacing w:after="160" w:line="259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B46465C" w14:textId="77777777" w:rsidR="005F36E5" w:rsidRDefault="005F36E5" w:rsidP="00D75B27">
      <w:pPr>
        <w:spacing w:after="160" w:line="259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0C67964" w14:textId="2B3BA709" w:rsidR="00D75B27" w:rsidRPr="005F36E5" w:rsidRDefault="00D75B27" w:rsidP="00D75B27">
      <w:pPr>
        <w:spacing w:after="160" w:line="259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4"/>
        <w:gridCol w:w="1151"/>
        <w:gridCol w:w="1260"/>
        <w:gridCol w:w="1260"/>
        <w:gridCol w:w="1260"/>
        <w:gridCol w:w="1024"/>
      </w:tblGrid>
      <w:tr w:rsidR="00D75B27" w:rsidRPr="00215F50" w14:paraId="267FC3EC" w14:textId="77777777" w:rsidTr="00B1006D">
        <w:trPr>
          <w:jc w:val="center"/>
        </w:trPr>
        <w:tc>
          <w:tcPr>
            <w:tcW w:w="3084" w:type="dxa"/>
            <w:vMerge w:val="restart"/>
            <w:shd w:val="clear" w:color="auto" w:fill="C5E0B3"/>
          </w:tcPr>
          <w:p w14:paraId="492BB19E" w14:textId="77777777" w:rsidR="00D75B27" w:rsidRPr="00215F50" w:rsidRDefault="00D75B27" w:rsidP="00B1006D">
            <w:pPr>
              <w:spacing w:after="0" w:line="240" w:lineRule="auto"/>
              <w:ind w:left="-493" w:firstLine="493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15F5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  <w:tc>
          <w:tcPr>
            <w:tcW w:w="5955" w:type="dxa"/>
            <w:gridSpan w:val="5"/>
            <w:shd w:val="clear" w:color="auto" w:fill="C5E0B3"/>
          </w:tcPr>
          <w:p w14:paraId="2C49CE65" w14:textId="77777777" w:rsidR="00D75B27" w:rsidRPr="00215F50" w:rsidRDefault="00D75B27" w:rsidP="00B1006D">
            <w:pPr>
              <w:tabs>
                <w:tab w:val="left" w:pos="325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15F5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โอกาส ( </w:t>
            </w:r>
            <w:r w:rsidRPr="00215F5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Likelihood</w:t>
            </w:r>
            <w:r w:rsidRPr="00215F5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D75B27" w:rsidRPr="00215F50" w14:paraId="5373B28E" w14:textId="77777777" w:rsidTr="00B1006D">
        <w:trPr>
          <w:jc w:val="center"/>
        </w:trPr>
        <w:tc>
          <w:tcPr>
            <w:tcW w:w="3084" w:type="dxa"/>
            <w:vMerge/>
            <w:shd w:val="clear" w:color="auto" w:fill="C5E0B3"/>
          </w:tcPr>
          <w:p w14:paraId="0E8BF64D" w14:textId="77777777" w:rsidR="00D75B27" w:rsidRPr="00215F50" w:rsidRDefault="00D75B27" w:rsidP="00B1006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51" w:type="dxa"/>
            <w:shd w:val="clear" w:color="auto" w:fill="C5E0B3"/>
          </w:tcPr>
          <w:p w14:paraId="2A7498FA" w14:textId="77777777" w:rsidR="00D75B27" w:rsidRPr="00215F50" w:rsidRDefault="00D75B27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15F5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1260" w:type="dxa"/>
            <w:shd w:val="clear" w:color="auto" w:fill="C5E0B3"/>
          </w:tcPr>
          <w:p w14:paraId="561D80B7" w14:textId="77777777" w:rsidR="00D75B27" w:rsidRPr="00215F50" w:rsidRDefault="00D75B27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15F5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1260" w:type="dxa"/>
            <w:shd w:val="clear" w:color="auto" w:fill="C5E0B3"/>
          </w:tcPr>
          <w:p w14:paraId="44DFDAC6" w14:textId="77777777" w:rsidR="00D75B27" w:rsidRPr="00215F50" w:rsidRDefault="00D75B27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15F5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1260" w:type="dxa"/>
            <w:shd w:val="clear" w:color="auto" w:fill="C5E0B3"/>
          </w:tcPr>
          <w:p w14:paraId="5AD8C627" w14:textId="77777777" w:rsidR="00D75B27" w:rsidRPr="00215F50" w:rsidRDefault="00D75B27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15F5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1024" w:type="dxa"/>
            <w:shd w:val="clear" w:color="auto" w:fill="C5E0B3"/>
          </w:tcPr>
          <w:p w14:paraId="4936B968" w14:textId="77777777" w:rsidR="00D75B27" w:rsidRPr="00215F50" w:rsidRDefault="00D75B27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15F5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๕</w:t>
            </w:r>
          </w:p>
        </w:tc>
      </w:tr>
      <w:tr w:rsidR="00D75B27" w:rsidRPr="00215F50" w14:paraId="321D6326" w14:textId="77777777" w:rsidTr="00B1006D">
        <w:trPr>
          <w:jc w:val="center"/>
        </w:trPr>
        <w:tc>
          <w:tcPr>
            <w:tcW w:w="3084" w:type="dxa"/>
            <w:shd w:val="clear" w:color="auto" w:fill="auto"/>
          </w:tcPr>
          <w:p w14:paraId="1895E162" w14:textId="52BDF458" w:rsidR="00D75B27" w:rsidRPr="004E0ACF" w:rsidRDefault="00E013FA" w:rsidP="004E0AC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โอกาสเกิดการกระทำทุจริต</w:t>
            </w:r>
            <w:r w:rsidR="00CB76F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มากกว่า 5 ครั้งต่อปี</w:t>
            </w:r>
          </w:p>
        </w:tc>
        <w:tc>
          <w:tcPr>
            <w:tcW w:w="1151" w:type="dxa"/>
            <w:shd w:val="clear" w:color="auto" w:fill="auto"/>
          </w:tcPr>
          <w:p w14:paraId="48F42060" w14:textId="77777777" w:rsidR="00D75B27" w:rsidRPr="00215F50" w:rsidRDefault="00D75B27" w:rsidP="00E2359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588AF06B" w14:textId="281DFB23" w:rsidR="00D75B27" w:rsidRPr="00215F50" w:rsidRDefault="00D75B27" w:rsidP="00E2359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65362823" w14:textId="106D4182" w:rsidR="00D75B27" w:rsidRPr="00215F50" w:rsidRDefault="00D75B27" w:rsidP="00E2359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69AEBCCD" w14:textId="0B5CDDA7" w:rsidR="00D75B27" w:rsidRPr="00215F50" w:rsidRDefault="00D75B27" w:rsidP="00E2359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24" w:type="dxa"/>
            <w:shd w:val="clear" w:color="auto" w:fill="auto"/>
          </w:tcPr>
          <w:p w14:paraId="6F8DE880" w14:textId="04AFFC1B" w:rsidR="00D75B27" w:rsidRPr="00215F50" w:rsidRDefault="002155A1" w:rsidP="00E2359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 2" w:char="F050"/>
            </w:r>
          </w:p>
        </w:tc>
      </w:tr>
      <w:tr w:rsidR="00CB76F2" w:rsidRPr="00215F50" w14:paraId="6C4D8759" w14:textId="77777777" w:rsidTr="00B1006D">
        <w:trPr>
          <w:jc w:val="center"/>
        </w:trPr>
        <w:tc>
          <w:tcPr>
            <w:tcW w:w="3084" w:type="dxa"/>
            <w:shd w:val="clear" w:color="auto" w:fill="auto"/>
          </w:tcPr>
          <w:p w14:paraId="71FADEE1" w14:textId="37008E4E" w:rsidR="00CB76F2" w:rsidRDefault="00CB76F2" w:rsidP="004E0AC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โอกาสเกิดการกระทำทุจริตมากกว่า 4 ครั้งต่อปี</w:t>
            </w:r>
          </w:p>
        </w:tc>
        <w:tc>
          <w:tcPr>
            <w:tcW w:w="1151" w:type="dxa"/>
            <w:shd w:val="clear" w:color="auto" w:fill="auto"/>
          </w:tcPr>
          <w:p w14:paraId="40454597" w14:textId="77777777" w:rsidR="00CB76F2" w:rsidRPr="00215F50" w:rsidRDefault="00CB76F2" w:rsidP="00E2359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3C8B8DCB" w14:textId="77777777" w:rsidR="00CB76F2" w:rsidRPr="00215F50" w:rsidRDefault="00CB76F2" w:rsidP="00E2359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50CB79B7" w14:textId="77777777" w:rsidR="00CB76F2" w:rsidRPr="00215F50" w:rsidRDefault="00CB76F2" w:rsidP="00E2359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29093A92" w14:textId="77777777" w:rsidR="00CB76F2" w:rsidRDefault="00CB76F2" w:rsidP="00E2359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24" w:type="dxa"/>
            <w:shd w:val="clear" w:color="auto" w:fill="auto"/>
          </w:tcPr>
          <w:p w14:paraId="6218CBC1" w14:textId="77777777" w:rsidR="00CB76F2" w:rsidRPr="00215F50" w:rsidRDefault="00CB76F2" w:rsidP="00E2359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CB76F2" w:rsidRPr="00215F50" w14:paraId="50132055" w14:textId="77777777" w:rsidTr="00B1006D">
        <w:trPr>
          <w:jc w:val="center"/>
        </w:trPr>
        <w:tc>
          <w:tcPr>
            <w:tcW w:w="3084" w:type="dxa"/>
            <w:shd w:val="clear" w:color="auto" w:fill="auto"/>
          </w:tcPr>
          <w:p w14:paraId="0C432FED" w14:textId="1E6C564D" w:rsidR="00CB76F2" w:rsidRDefault="00CB76F2" w:rsidP="004E0AC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โอกาสเกิดการกระทำทุจริตมากกว่า 3 ครั้งต่อปี</w:t>
            </w:r>
          </w:p>
        </w:tc>
        <w:tc>
          <w:tcPr>
            <w:tcW w:w="1151" w:type="dxa"/>
            <w:shd w:val="clear" w:color="auto" w:fill="auto"/>
          </w:tcPr>
          <w:p w14:paraId="08925F08" w14:textId="77777777" w:rsidR="00CB76F2" w:rsidRPr="00215F50" w:rsidRDefault="00CB76F2" w:rsidP="00E2359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725477C4" w14:textId="77777777" w:rsidR="00CB76F2" w:rsidRPr="00215F50" w:rsidRDefault="00CB76F2" w:rsidP="00E2359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2D838D72" w14:textId="77777777" w:rsidR="00CB76F2" w:rsidRPr="00215F50" w:rsidRDefault="00CB76F2" w:rsidP="00E2359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2AD60FFA" w14:textId="77777777" w:rsidR="00CB76F2" w:rsidRDefault="00CB76F2" w:rsidP="00E2359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24" w:type="dxa"/>
            <w:shd w:val="clear" w:color="auto" w:fill="auto"/>
          </w:tcPr>
          <w:p w14:paraId="712FC12F" w14:textId="77777777" w:rsidR="00CB76F2" w:rsidRPr="00215F50" w:rsidRDefault="00CB76F2" w:rsidP="00E2359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CB76F2" w:rsidRPr="00215F50" w14:paraId="70EF7C3F" w14:textId="77777777" w:rsidTr="00B1006D">
        <w:trPr>
          <w:jc w:val="center"/>
        </w:trPr>
        <w:tc>
          <w:tcPr>
            <w:tcW w:w="3084" w:type="dxa"/>
            <w:shd w:val="clear" w:color="auto" w:fill="auto"/>
          </w:tcPr>
          <w:p w14:paraId="1A945E52" w14:textId="09028AA5" w:rsidR="00CB76F2" w:rsidRDefault="00CB76F2" w:rsidP="00D31F3B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โอกาสเกิดการกระทำทุจริตมากกว่า 2 ครั้งต่อปี </w:t>
            </w:r>
          </w:p>
        </w:tc>
        <w:tc>
          <w:tcPr>
            <w:tcW w:w="1151" w:type="dxa"/>
            <w:shd w:val="clear" w:color="auto" w:fill="auto"/>
          </w:tcPr>
          <w:p w14:paraId="48F327D6" w14:textId="77777777" w:rsidR="00CB76F2" w:rsidRPr="00215F50" w:rsidRDefault="00CB76F2" w:rsidP="00E2359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334C117D" w14:textId="77777777" w:rsidR="00CB76F2" w:rsidRPr="00215F50" w:rsidRDefault="00CB76F2" w:rsidP="00E2359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0847AC99" w14:textId="77777777" w:rsidR="00CB76F2" w:rsidRPr="00215F50" w:rsidRDefault="00CB76F2" w:rsidP="00E2359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40B5284C" w14:textId="77777777" w:rsidR="00CB76F2" w:rsidRDefault="00CB76F2" w:rsidP="00E2359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24" w:type="dxa"/>
            <w:shd w:val="clear" w:color="auto" w:fill="auto"/>
          </w:tcPr>
          <w:p w14:paraId="00D7C6BA" w14:textId="77777777" w:rsidR="00CB76F2" w:rsidRPr="00215F50" w:rsidRDefault="00CB76F2" w:rsidP="00E2359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CB76F2" w:rsidRPr="00215F50" w14:paraId="5E983719" w14:textId="77777777" w:rsidTr="00B1006D">
        <w:trPr>
          <w:jc w:val="center"/>
        </w:trPr>
        <w:tc>
          <w:tcPr>
            <w:tcW w:w="3084" w:type="dxa"/>
            <w:shd w:val="clear" w:color="auto" w:fill="auto"/>
          </w:tcPr>
          <w:p w14:paraId="42017BFB" w14:textId="418DA299" w:rsidR="00CB76F2" w:rsidRDefault="00CB76F2" w:rsidP="00D31F3B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โอกาสเกิดการกระทำทุจริต 1 ครั้งต่อปี </w:t>
            </w:r>
          </w:p>
        </w:tc>
        <w:tc>
          <w:tcPr>
            <w:tcW w:w="1151" w:type="dxa"/>
            <w:shd w:val="clear" w:color="auto" w:fill="auto"/>
          </w:tcPr>
          <w:p w14:paraId="4DFE1191" w14:textId="77777777" w:rsidR="00CB76F2" w:rsidRPr="00215F50" w:rsidRDefault="00CB76F2" w:rsidP="00E2359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26F4C929" w14:textId="77777777" w:rsidR="00CB76F2" w:rsidRPr="00215F50" w:rsidRDefault="00CB76F2" w:rsidP="00E2359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17D5E970" w14:textId="77777777" w:rsidR="00CB76F2" w:rsidRPr="00215F50" w:rsidRDefault="00CB76F2" w:rsidP="00E2359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0469225E" w14:textId="77777777" w:rsidR="00CB76F2" w:rsidRDefault="00CB76F2" w:rsidP="00E2359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24" w:type="dxa"/>
            <w:shd w:val="clear" w:color="auto" w:fill="auto"/>
          </w:tcPr>
          <w:p w14:paraId="505817DC" w14:textId="77777777" w:rsidR="00CB76F2" w:rsidRPr="00215F50" w:rsidRDefault="00CB76F2" w:rsidP="00E2359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1EB75C3E" w14:textId="77777777" w:rsidR="00D75B27" w:rsidRPr="00FB6E83" w:rsidRDefault="00D75B27" w:rsidP="00D75B27">
      <w:pPr>
        <w:spacing w:after="160" w:line="259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2"/>
        <w:gridCol w:w="1134"/>
        <w:gridCol w:w="1275"/>
        <w:gridCol w:w="1276"/>
        <w:gridCol w:w="1276"/>
        <w:gridCol w:w="999"/>
      </w:tblGrid>
      <w:tr w:rsidR="00D75B27" w:rsidRPr="00215F50" w14:paraId="77CAA1B8" w14:textId="77777777" w:rsidTr="00B1006D">
        <w:trPr>
          <w:jc w:val="center"/>
        </w:trPr>
        <w:tc>
          <w:tcPr>
            <w:tcW w:w="3062" w:type="dxa"/>
            <w:vMerge w:val="restart"/>
            <w:shd w:val="clear" w:color="auto" w:fill="C5E0B3"/>
          </w:tcPr>
          <w:p w14:paraId="7B5A7E14" w14:textId="06BC2AD9" w:rsidR="00D75B27" w:rsidRPr="00215F50" w:rsidRDefault="00D75B27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15F5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  <w:r w:rsidR="008D754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</w:p>
        </w:tc>
        <w:tc>
          <w:tcPr>
            <w:tcW w:w="5960" w:type="dxa"/>
            <w:gridSpan w:val="5"/>
            <w:shd w:val="clear" w:color="auto" w:fill="C5E0B3"/>
          </w:tcPr>
          <w:p w14:paraId="59A3B103" w14:textId="77777777" w:rsidR="00D75B27" w:rsidRPr="00215F50" w:rsidRDefault="00D75B27" w:rsidP="00B1006D">
            <w:pPr>
              <w:tabs>
                <w:tab w:val="left" w:pos="325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15F5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ผลกระทบ  ( </w:t>
            </w:r>
            <w:r w:rsidRPr="00215F5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Impact</w:t>
            </w:r>
            <w:r w:rsidRPr="00215F5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D75B27" w:rsidRPr="00215F50" w14:paraId="573A1CBD" w14:textId="77777777" w:rsidTr="00B1006D">
        <w:trPr>
          <w:jc w:val="center"/>
        </w:trPr>
        <w:tc>
          <w:tcPr>
            <w:tcW w:w="3062" w:type="dxa"/>
            <w:vMerge/>
            <w:shd w:val="clear" w:color="auto" w:fill="C5E0B3"/>
          </w:tcPr>
          <w:p w14:paraId="33AB03AF" w14:textId="77777777" w:rsidR="00D75B27" w:rsidRPr="00215F50" w:rsidRDefault="00D75B27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C5E0B3"/>
          </w:tcPr>
          <w:p w14:paraId="42B92385" w14:textId="77777777" w:rsidR="00D75B27" w:rsidRPr="00215F50" w:rsidRDefault="00D75B27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15F5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1275" w:type="dxa"/>
            <w:shd w:val="clear" w:color="auto" w:fill="C5E0B3"/>
          </w:tcPr>
          <w:p w14:paraId="53948214" w14:textId="77777777" w:rsidR="00D75B27" w:rsidRPr="00215F50" w:rsidRDefault="00D75B27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15F5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1276" w:type="dxa"/>
            <w:shd w:val="clear" w:color="auto" w:fill="C5E0B3"/>
          </w:tcPr>
          <w:p w14:paraId="034F0E2A" w14:textId="77777777" w:rsidR="00D75B27" w:rsidRPr="00215F50" w:rsidRDefault="00D75B27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15F5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1276" w:type="dxa"/>
            <w:shd w:val="clear" w:color="auto" w:fill="C5E0B3"/>
          </w:tcPr>
          <w:p w14:paraId="0ADF0D05" w14:textId="77777777" w:rsidR="00D75B27" w:rsidRPr="00215F50" w:rsidRDefault="00D75B27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15F5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999" w:type="dxa"/>
            <w:shd w:val="clear" w:color="auto" w:fill="C5E0B3"/>
          </w:tcPr>
          <w:p w14:paraId="2A032F4B" w14:textId="77777777" w:rsidR="00D75B27" w:rsidRPr="00215F50" w:rsidRDefault="00D75B27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15F5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๕</w:t>
            </w:r>
          </w:p>
        </w:tc>
      </w:tr>
      <w:tr w:rsidR="00D019F6" w:rsidRPr="00215F50" w14:paraId="5C41A17E" w14:textId="77777777" w:rsidTr="00B1006D">
        <w:trPr>
          <w:jc w:val="center"/>
        </w:trPr>
        <w:tc>
          <w:tcPr>
            <w:tcW w:w="3062" w:type="dxa"/>
            <w:shd w:val="clear" w:color="auto" w:fill="auto"/>
          </w:tcPr>
          <w:p w14:paraId="6B6D5AB5" w14:textId="14EE5FFC" w:rsidR="00D019F6" w:rsidRPr="00D0003E" w:rsidRDefault="008D754F" w:rsidP="00D019F6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เกิดการฟ้องร้องต่อศาล  หรือหน่วยงานกำกับดูแล  องค์กรตรวจสอบทำการตรวจสอบความเสียหายที่เกิดขึ้น</w:t>
            </w:r>
          </w:p>
        </w:tc>
        <w:tc>
          <w:tcPr>
            <w:tcW w:w="1134" w:type="dxa"/>
            <w:shd w:val="clear" w:color="auto" w:fill="auto"/>
          </w:tcPr>
          <w:p w14:paraId="5D3DC465" w14:textId="77777777" w:rsidR="00D019F6" w:rsidRPr="00215F50" w:rsidRDefault="00D019F6" w:rsidP="00D019F6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14:paraId="25A42D3C" w14:textId="77777777" w:rsidR="00D019F6" w:rsidRPr="00215F50" w:rsidRDefault="00D019F6" w:rsidP="00D019F6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266828C5" w14:textId="43C3E5DB" w:rsidR="00D019F6" w:rsidRPr="00215F50" w:rsidRDefault="00D019F6" w:rsidP="00D019F6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04F0DC78" w14:textId="01CA1031" w:rsidR="00D019F6" w:rsidRPr="00215F50" w:rsidRDefault="00D019F6" w:rsidP="00D019F6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9" w:type="dxa"/>
            <w:shd w:val="clear" w:color="auto" w:fill="auto"/>
          </w:tcPr>
          <w:p w14:paraId="2746A556" w14:textId="77777777" w:rsidR="00D019F6" w:rsidRPr="00215F50" w:rsidRDefault="00D019F6" w:rsidP="00D019F6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8D754F" w:rsidRPr="008D754F" w14:paraId="2F601E7E" w14:textId="77777777" w:rsidTr="00B1006D">
        <w:trPr>
          <w:jc w:val="center"/>
        </w:trPr>
        <w:tc>
          <w:tcPr>
            <w:tcW w:w="3062" w:type="dxa"/>
            <w:shd w:val="clear" w:color="auto" w:fill="auto"/>
          </w:tcPr>
          <w:p w14:paraId="42675571" w14:textId="157EA224" w:rsidR="008D754F" w:rsidRDefault="008D754F" w:rsidP="00D019F6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ร้องเรียนต่อสื่อมวลชนและมีการออกข่าว</w:t>
            </w:r>
          </w:p>
        </w:tc>
        <w:tc>
          <w:tcPr>
            <w:tcW w:w="1134" w:type="dxa"/>
            <w:shd w:val="clear" w:color="auto" w:fill="auto"/>
          </w:tcPr>
          <w:p w14:paraId="1145AB2B" w14:textId="77777777" w:rsidR="008D754F" w:rsidRPr="00215F50" w:rsidRDefault="008D754F" w:rsidP="00D019F6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14:paraId="38C43F4D" w14:textId="77777777" w:rsidR="008D754F" w:rsidRPr="00215F50" w:rsidRDefault="008D754F" w:rsidP="00D019F6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5BBD4D08" w14:textId="77777777" w:rsidR="008D754F" w:rsidRPr="00215F50" w:rsidRDefault="008D754F" w:rsidP="00D019F6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08410081" w14:textId="77777777" w:rsidR="008D754F" w:rsidRDefault="008D754F" w:rsidP="00D019F6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9" w:type="dxa"/>
            <w:shd w:val="clear" w:color="auto" w:fill="auto"/>
          </w:tcPr>
          <w:p w14:paraId="40BD0B1D" w14:textId="77777777" w:rsidR="008D754F" w:rsidRPr="00215F50" w:rsidRDefault="008D754F" w:rsidP="00D019F6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8D754F" w:rsidRPr="008D754F" w14:paraId="51E94C4D" w14:textId="77777777" w:rsidTr="00B1006D">
        <w:trPr>
          <w:jc w:val="center"/>
        </w:trPr>
        <w:tc>
          <w:tcPr>
            <w:tcW w:w="3062" w:type="dxa"/>
            <w:shd w:val="clear" w:color="auto" w:fill="auto"/>
          </w:tcPr>
          <w:p w14:paraId="32209CBF" w14:textId="302D4E7A" w:rsidR="008D754F" w:rsidRDefault="008D754F" w:rsidP="00D019F6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มีการส่งหนังสือร้องเรียนและตั้งคำถามต่อการทำงานโดยไม่ได้รับคำตอบที่ชัดเจน</w:t>
            </w:r>
          </w:p>
        </w:tc>
        <w:tc>
          <w:tcPr>
            <w:tcW w:w="1134" w:type="dxa"/>
            <w:shd w:val="clear" w:color="auto" w:fill="auto"/>
          </w:tcPr>
          <w:p w14:paraId="282A28C0" w14:textId="77777777" w:rsidR="008D754F" w:rsidRPr="00215F50" w:rsidRDefault="008D754F" w:rsidP="00D019F6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14:paraId="746A0DA9" w14:textId="77777777" w:rsidR="008D754F" w:rsidRPr="00215F50" w:rsidRDefault="008D754F" w:rsidP="00D019F6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239B0A47" w14:textId="76E4D4C8" w:rsidR="008D754F" w:rsidRPr="00215F50" w:rsidRDefault="002155A1" w:rsidP="00D019F6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shd w:val="clear" w:color="auto" w:fill="auto"/>
          </w:tcPr>
          <w:p w14:paraId="0DE5FF44" w14:textId="77777777" w:rsidR="008D754F" w:rsidRDefault="008D754F" w:rsidP="00D019F6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9" w:type="dxa"/>
            <w:shd w:val="clear" w:color="auto" w:fill="auto"/>
          </w:tcPr>
          <w:p w14:paraId="4B7E9364" w14:textId="77777777" w:rsidR="008D754F" w:rsidRPr="00215F50" w:rsidRDefault="008D754F" w:rsidP="00D019F6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8D754F" w:rsidRPr="008D754F" w14:paraId="0A4CEBFA" w14:textId="77777777" w:rsidTr="00B1006D">
        <w:trPr>
          <w:jc w:val="center"/>
        </w:trPr>
        <w:tc>
          <w:tcPr>
            <w:tcW w:w="3062" w:type="dxa"/>
            <w:shd w:val="clear" w:color="auto" w:fill="auto"/>
          </w:tcPr>
          <w:p w14:paraId="22791AA4" w14:textId="4602FF64" w:rsidR="008D754F" w:rsidRDefault="008D754F" w:rsidP="00D019F6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เริ่มมีความกังวลและสอบถามข้อมูล</w:t>
            </w:r>
          </w:p>
        </w:tc>
        <w:tc>
          <w:tcPr>
            <w:tcW w:w="1134" w:type="dxa"/>
            <w:shd w:val="clear" w:color="auto" w:fill="auto"/>
          </w:tcPr>
          <w:p w14:paraId="1AFFBB74" w14:textId="77777777" w:rsidR="008D754F" w:rsidRPr="00215F50" w:rsidRDefault="008D754F" w:rsidP="00D019F6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14:paraId="5FC71B9E" w14:textId="77777777" w:rsidR="008D754F" w:rsidRPr="00215F50" w:rsidRDefault="008D754F" w:rsidP="00D019F6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747B6B5D" w14:textId="77777777" w:rsidR="008D754F" w:rsidRPr="00215F50" w:rsidRDefault="008D754F" w:rsidP="00D019F6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3DD2CF5D" w14:textId="77777777" w:rsidR="008D754F" w:rsidRDefault="008D754F" w:rsidP="00D019F6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9" w:type="dxa"/>
            <w:shd w:val="clear" w:color="auto" w:fill="auto"/>
          </w:tcPr>
          <w:p w14:paraId="5B69F0EF" w14:textId="77777777" w:rsidR="008D754F" w:rsidRPr="00215F50" w:rsidRDefault="008D754F" w:rsidP="00D019F6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8D754F" w:rsidRPr="008D754F" w14:paraId="256A837E" w14:textId="77777777" w:rsidTr="00B1006D">
        <w:trPr>
          <w:jc w:val="center"/>
        </w:trPr>
        <w:tc>
          <w:tcPr>
            <w:tcW w:w="3062" w:type="dxa"/>
            <w:shd w:val="clear" w:color="auto" w:fill="auto"/>
          </w:tcPr>
          <w:p w14:paraId="33DD9C97" w14:textId="7C0C80F5" w:rsidR="008D754F" w:rsidRPr="008D754F" w:rsidRDefault="008D754F" w:rsidP="00D019F6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แทบจะไม่มี</w:t>
            </w:r>
          </w:p>
        </w:tc>
        <w:tc>
          <w:tcPr>
            <w:tcW w:w="1134" w:type="dxa"/>
            <w:shd w:val="clear" w:color="auto" w:fill="auto"/>
          </w:tcPr>
          <w:p w14:paraId="57CD14A3" w14:textId="77777777" w:rsidR="008D754F" w:rsidRPr="00215F50" w:rsidRDefault="008D754F" w:rsidP="00D019F6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14:paraId="719D8B80" w14:textId="77777777" w:rsidR="008D754F" w:rsidRPr="00215F50" w:rsidRDefault="008D754F" w:rsidP="00D019F6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43FDA8FB" w14:textId="77777777" w:rsidR="008D754F" w:rsidRPr="00215F50" w:rsidRDefault="008D754F" w:rsidP="00D019F6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75488C35" w14:textId="77777777" w:rsidR="008D754F" w:rsidRDefault="008D754F" w:rsidP="00D019F6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9" w:type="dxa"/>
            <w:shd w:val="clear" w:color="auto" w:fill="auto"/>
          </w:tcPr>
          <w:p w14:paraId="7B37C416" w14:textId="77777777" w:rsidR="008D754F" w:rsidRPr="00215F50" w:rsidRDefault="008D754F" w:rsidP="00D019F6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71912998" w14:textId="77777777" w:rsidR="00D75B27" w:rsidRDefault="00D75B27" w:rsidP="00D75B27">
      <w:pPr>
        <w:spacing w:after="160" w:line="259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8F59D0F" w14:textId="77777777" w:rsidR="00D75B27" w:rsidRPr="00FB6E83" w:rsidRDefault="00D75B27" w:rsidP="00D75B27">
      <w:pPr>
        <w:spacing w:after="160" w:line="259" w:lineRule="auto"/>
        <w:jc w:val="center"/>
        <w:rPr>
          <w:rFonts w:ascii="TH SarabunIT๙" w:eastAsia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แบบรายงานที่ ๒ </w:t>
      </w:r>
      <w:bookmarkStart w:id="0" w:name="_Hlk122004641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แบบรายงาน</w:t>
      </w:r>
      <w:r w:rsidRPr="00FB6E83">
        <w:rPr>
          <w:rFonts w:ascii="TH SarabunIT๙" w:hAnsi="TH SarabunIT๙" w:cs="TH SarabunIT๙"/>
          <w:b/>
          <w:bCs/>
          <w:sz w:val="32"/>
          <w:szCs w:val="32"/>
          <w:cs/>
        </w:rPr>
        <w:t>การระบุประเด็นความเสี่ยงการทุจริต</w:t>
      </w:r>
      <w:bookmarkEnd w:id="0"/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"/>
        <w:gridCol w:w="1755"/>
        <w:gridCol w:w="3118"/>
        <w:gridCol w:w="1418"/>
        <w:gridCol w:w="1134"/>
        <w:gridCol w:w="1417"/>
      </w:tblGrid>
      <w:tr w:rsidR="00D75B27" w:rsidRPr="00215F50" w14:paraId="372293ED" w14:textId="77777777" w:rsidTr="00051A49">
        <w:tc>
          <w:tcPr>
            <w:tcW w:w="9606" w:type="dxa"/>
            <w:gridSpan w:val="6"/>
            <w:shd w:val="clear" w:color="auto" w:fill="auto"/>
          </w:tcPr>
          <w:p w14:paraId="31973792" w14:textId="77777777" w:rsidR="00D75B27" w:rsidRPr="00215F50" w:rsidRDefault="00D75B27" w:rsidP="00B1006D">
            <w:pPr>
              <w:spacing w:after="0" w:line="240" w:lineRule="auto"/>
              <w:jc w:val="thaiDistribute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  <w:r w:rsidRPr="00215F50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การประเมินความเสี่ยงการทุจริต ประจำปีงบประมาณ พ.ศ.๒๕๖๖</w:t>
            </w:r>
          </w:p>
          <w:p w14:paraId="08BFC2FF" w14:textId="1447443C" w:rsidR="005F36E5" w:rsidRPr="004A347B" w:rsidRDefault="00D75B27" w:rsidP="005F36E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15F50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ชื่อ</w:t>
            </w:r>
            <w:r w:rsidRPr="00215F50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ความเสี่ยงการทุจริต</w:t>
            </w:r>
            <w:r w:rsidRPr="00215F50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8967EF">
              <w:rPr>
                <w:rFonts w:ascii="TH SarabunIT๙" w:eastAsia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="008D754F">
              <w:rPr>
                <w:rFonts w:ascii="TH SarabunIT๙" w:eastAsia="TH SarabunIT๙" w:hAnsi="TH SarabunIT๙" w:cs="TH SarabunIT๙" w:hint="cs"/>
                <w:sz w:val="32"/>
                <w:szCs w:val="32"/>
                <w:u w:val="dotted"/>
                <w:cs/>
              </w:rPr>
              <w:t>โครงการจัดซื้อจัดจ้าง</w:t>
            </w:r>
            <w:r w:rsidR="005F36E5" w:rsidRPr="00905331">
              <w:rPr>
                <w:rFonts w:ascii="TH SarabunIT๙" w:eastAsia="TH SarabunIT๙" w:hAnsi="TH SarabunIT๙" w:cs="TH SarabunIT๙" w:hint="cs"/>
                <w:sz w:val="32"/>
                <w:szCs w:val="32"/>
                <w:u w:val="dotted"/>
                <w:cs/>
              </w:rPr>
              <w:t>โครงการ</w:t>
            </w:r>
            <w:r w:rsidR="005F36E5" w:rsidRPr="005F36E5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พั</w:t>
            </w:r>
            <w:r w:rsidR="005F36E5" w:rsidRPr="004A347B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ฒนาสภาพแวดล้อมเมืองตามอ</w:t>
            </w:r>
            <w:proofErr w:type="spellStart"/>
            <w:r w:rsidR="005F36E5" w:rsidRPr="004A347B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ัต</w:t>
            </w:r>
            <w:proofErr w:type="spellEnd"/>
            <w:r w:rsidR="005F36E5" w:rsidRPr="004A347B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ลักษณ์และวิถีชีวิตพื้นถิ่นและเป็นมิตรต่อสิ่งแวดล้อม</w:t>
            </w:r>
            <w:r w:rsidR="005F36E5" w:rsidRPr="004A347B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</w:t>
            </w:r>
            <w:r w:rsidR="005F36E5" w:rsidRPr="004A347B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กิจกรรม</w:t>
            </w:r>
            <w:r w:rsidR="005F36E5" w:rsidRPr="004A347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u w:val="dotted"/>
                <w:cs/>
              </w:rPr>
              <w:t xml:space="preserve">พัฒนาทางหลวงหมายเลข 3587  ตอน  บ้านถ้ำ </w:t>
            </w:r>
            <w:r w:rsidR="005F36E5" w:rsidRPr="004A347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>–</w:t>
            </w:r>
            <w:r w:rsidR="005F36E5" w:rsidRPr="004A347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u w:val="dotted"/>
                <w:cs/>
              </w:rPr>
              <w:t xml:space="preserve"> ยางระโหง  อำเภอเมืองจันทบุรี  อำเภอท่าใหม่  จังหวัดจันทบุรี</w:t>
            </w:r>
          </w:p>
          <w:p w14:paraId="113B9DD4" w14:textId="03C5F50E" w:rsidR="00D75B27" w:rsidRPr="00215F50" w:rsidRDefault="00D75B27" w:rsidP="005F36E5">
            <w:pPr>
              <w:spacing w:after="0" w:line="240" w:lineRule="auto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</w:tr>
      <w:tr w:rsidR="00D75B27" w:rsidRPr="00215F50" w14:paraId="534EA9A3" w14:textId="77777777" w:rsidTr="00051A49">
        <w:tc>
          <w:tcPr>
            <w:tcW w:w="764" w:type="dxa"/>
            <w:vMerge w:val="restart"/>
            <w:shd w:val="clear" w:color="auto" w:fill="C5E0B3"/>
          </w:tcPr>
          <w:p w14:paraId="4491B0A2" w14:textId="77777777" w:rsidR="00D75B27" w:rsidRPr="00215F50" w:rsidRDefault="00D75B27" w:rsidP="00B1006D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  <w:r w:rsidRPr="00215F50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55" w:type="dxa"/>
            <w:vMerge w:val="restart"/>
            <w:shd w:val="clear" w:color="auto" w:fill="C5E0B3"/>
          </w:tcPr>
          <w:p w14:paraId="2431FFE9" w14:textId="77777777" w:rsidR="00D75B27" w:rsidRPr="00215F50" w:rsidRDefault="00D75B27" w:rsidP="00B1006D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215F50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ขั้นตอน             การดำเนินงาน</w:t>
            </w:r>
          </w:p>
        </w:tc>
        <w:tc>
          <w:tcPr>
            <w:tcW w:w="3118" w:type="dxa"/>
            <w:vMerge w:val="restart"/>
            <w:shd w:val="clear" w:color="auto" w:fill="C5E0B3"/>
          </w:tcPr>
          <w:p w14:paraId="2D3344F1" w14:textId="77777777" w:rsidR="00D75B27" w:rsidRPr="00215F50" w:rsidRDefault="00D75B27" w:rsidP="00B1006D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215F50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ประเด็น                              ความเสี่ยงการทุจริต</w:t>
            </w:r>
          </w:p>
        </w:tc>
        <w:tc>
          <w:tcPr>
            <w:tcW w:w="3969" w:type="dxa"/>
            <w:gridSpan w:val="3"/>
            <w:shd w:val="clear" w:color="auto" w:fill="C5E0B3"/>
          </w:tcPr>
          <w:p w14:paraId="22E8AD57" w14:textId="77777777" w:rsidR="00D75B27" w:rsidRPr="00215F50" w:rsidRDefault="00D75B27" w:rsidP="00B1006D">
            <w:pPr>
              <w:spacing w:after="0" w:line="240" w:lineRule="auto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215F50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 xml:space="preserve">              </w:t>
            </w:r>
            <w:r w:rsidRPr="00215F50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Risk Score (L x I)</w:t>
            </w:r>
          </w:p>
        </w:tc>
      </w:tr>
      <w:tr w:rsidR="00D75B27" w:rsidRPr="00215F50" w14:paraId="5E2E450F" w14:textId="77777777" w:rsidTr="00051A49">
        <w:tc>
          <w:tcPr>
            <w:tcW w:w="764" w:type="dxa"/>
            <w:vMerge/>
            <w:shd w:val="clear" w:color="auto" w:fill="C5E0B3"/>
          </w:tcPr>
          <w:p w14:paraId="0BCEB38D" w14:textId="77777777" w:rsidR="00D75B27" w:rsidRPr="00215F50" w:rsidRDefault="00D75B27" w:rsidP="00B1006D">
            <w:pPr>
              <w:spacing w:after="0" w:line="240" w:lineRule="auto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5" w:type="dxa"/>
            <w:vMerge/>
            <w:shd w:val="clear" w:color="auto" w:fill="C5E0B3"/>
          </w:tcPr>
          <w:p w14:paraId="13CAD9D4" w14:textId="77777777" w:rsidR="00D75B27" w:rsidRPr="00215F50" w:rsidRDefault="00D75B27" w:rsidP="00B1006D">
            <w:pPr>
              <w:spacing w:after="0" w:line="240" w:lineRule="auto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  <w:vMerge/>
            <w:shd w:val="clear" w:color="auto" w:fill="C5E0B3"/>
          </w:tcPr>
          <w:p w14:paraId="681356EE" w14:textId="77777777" w:rsidR="00D75B27" w:rsidRPr="00215F50" w:rsidRDefault="00D75B27" w:rsidP="00B1006D">
            <w:pPr>
              <w:spacing w:after="0" w:line="240" w:lineRule="auto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C5E0B3"/>
          </w:tcPr>
          <w:p w14:paraId="48FADC26" w14:textId="77777777" w:rsidR="00D75B27" w:rsidRPr="00215F50" w:rsidRDefault="00D75B27" w:rsidP="00B1006D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color w:val="000000"/>
                <w:sz w:val="32"/>
                <w:szCs w:val="32"/>
              </w:rPr>
            </w:pPr>
            <w:r w:rsidRPr="00215F50">
              <w:rPr>
                <w:rFonts w:ascii="TH SarabunIT๙" w:eastAsia="TH SarabunPSK" w:hAnsi="TH SarabunIT๙" w:cs="TH SarabunIT๙"/>
                <w:b/>
                <w:color w:val="000000"/>
                <w:sz w:val="32"/>
                <w:szCs w:val="32"/>
              </w:rPr>
              <w:t>Likelihood</w:t>
            </w:r>
          </w:p>
        </w:tc>
        <w:tc>
          <w:tcPr>
            <w:tcW w:w="1134" w:type="dxa"/>
            <w:shd w:val="clear" w:color="auto" w:fill="C5E0B3"/>
          </w:tcPr>
          <w:p w14:paraId="5ADC8907" w14:textId="77777777" w:rsidR="00D75B27" w:rsidRPr="00215F50" w:rsidRDefault="00D75B27" w:rsidP="00B1006D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color w:val="000000"/>
                <w:sz w:val="32"/>
                <w:szCs w:val="32"/>
              </w:rPr>
            </w:pPr>
            <w:r w:rsidRPr="00215F50">
              <w:rPr>
                <w:rFonts w:ascii="TH SarabunIT๙" w:eastAsia="TH SarabunPSK" w:hAnsi="TH SarabunIT๙" w:cs="TH SarabunIT๙"/>
                <w:b/>
                <w:color w:val="000000"/>
                <w:sz w:val="32"/>
                <w:szCs w:val="32"/>
              </w:rPr>
              <w:t>Impact</w:t>
            </w:r>
          </w:p>
        </w:tc>
        <w:tc>
          <w:tcPr>
            <w:tcW w:w="1417" w:type="dxa"/>
            <w:shd w:val="clear" w:color="auto" w:fill="C5E0B3"/>
          </w:tcPr>
          <w:p w14:paraId="5981A89C" w14:textId="77777777" w:rsidR="00D75B27" w:rsidRPr="00215F50" w:rsidRDefault="00D75B27" w:rsidP="00B1006D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color w:val="000000"/>
                <w:sz w:val="32"/>
                <w:szCs w:val="32"/>
              </w:rPr>
            </w:pPr>
            <w:r w:rsidRPr="00215F50">
              <w:rPr>
                <w:rFonts w:ascii="TH SarabunIT๙" w:eastAsia="TH SarabunPSK" w:hAnsi="TH SarabunIT๙" w:cs="TH SarabunIT๙"/>
                <w:b/>
                <w:color w:val="000000"/>
                <w:sz w:val="32"/>
                <w:szCs w:val="32"/>
              </w:rPr>
              <w:t>Risk Score</w:t>
            </w:r>
          </w:p>
        </w:tc>
      </w:tr>
      <w:tr w:rsidR="00E013FA" w:rsidRPr="00215F50" w14:paraId="50185C61" w14:textId="77777777" w:rsidTr="00476364">
        <w:tc>
          <w:tcPr>
            <w:tcW w:w="764" w:type="dxa"/>
            <w:shd w:val="clear" w:color="auto" w:fill="auto"/>
          </w:tcPr>
          <w:p w14:paraId="6A22A5EF" w14:textId="63003823" w:rsidR="00E013FA" w:rsidRPr="00215F50" w:rsidRDefault="00C749D2" w:rsidP="00E013FA">
            <w:pPr>
              <w:spacing w:before="100" w:beforeAutospacing="1" w:after="100" w:afterAutospacing="1" w:line="36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1</w:t>
            </w:r>
            <w:r w:rsidR="00E013FA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755" w:type="dxa"/>
            <w:shd w:val="clear" w:color="auto" w:fill="auto"/>
          </w:tcPr>
          <w:p w14:paraId="4E44BECE" w14:textId="74E7FF9A" w:rsidR="00E013FA" w:rsidRPr="00215F50" w:rsidRDefault="00E013FA" w:rsidP="00E013FA">
            <w:pPr>
              <w:spacing w:before="100" w:beforeAutospacing="1" w:after="100" w:afterAutospacing="1" w:line="360" w:lineRule="auto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การคำนวณราคากลาง</w:t>
            </w:r>
          </w:p>
        </w:tc>
        <w:tc>
          <w:tcPr>
            <w:tcW w:w="3118" w:type="dxa"/>
            <w:shd w:val="clear" w:color="auto" w:fill="auto"/>
          </w:tcPr>
          <w:p w14:paraId="3E58BDC7" w14:textId="03D8EFBA" w:rsidR="00E013FA" w:rsidRPr="0002340F" w:rsidRDefault="00C749D2" w:rsidP="00C749D2">
            <w:pPr>
              <w:spacing w:before="100" w:beforeAutospacing="1" w:after="100" w:afterAutospacing="1" w:line="360" w:lineRule="auto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การจัดทำ</w:t>
            </w:r>
            <w:r w:rsidR="00A15462" w:rsidRPr="004A77E7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ราคากลางสูงกว่าความเป็นจริง</w:t>
            </w:r>
            <w:r w:rsidR="00A15462" w:rsidRPr="004A77E7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A15462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(1) เลือกใช้วัสดุจากแหล่งไม่เหมาะสม</w:t>
            </w:r>
            <w:r w:rsidR="00A15462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br/>
            </w:r>
            <w:r w:rsidR="00A15462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 xml:space="preserve">(2) เลือกใช้ค่า </w:t>
            </w:r>
            <w:r w:rsidR="00A15462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FACTOR </w:t>
            </w:r>
            <w:r w:rsidR="00A15462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ไม่ถูกต้อง</w:t>
            </w:r>
            <w:r w:rsidR="0002340F">
              <w:rPr>
                <w:rFonts w:ascii="TH SarabunIT๙" w:eastAsia="TH SarabunIT๙" w:hAnsi="TH SarabunIT๙" w:cs="TH SarabunIT๙"/>
                <w:sz w:val="32"/>
                <w:szCs w:val="32"/>
              </w:rPr>
              <w:br/>
            </w:r>
          </w:p>
        </w:tc>
        <w:tc>
          <w:tcPr>
            <w:tcW w:w="1418" w:type="dxa"/>
            <w:shd w:val="clear" w:color="auto" w:fill="auto"/>
          </w:tcPr>
          <w:p w14:paraId="6D754612" w14:textId="26F97C10" w:rsidR="00E013FA" w:rsidRPr="00A15462" w:rsidRDefault="004A77E7" w:rsidP="00CF7AAA">
            <w:pPr>
              <w:spacing w:before="100" w:beforeAutospacing="1" w:after="100" w:afterAutospacing="1" w:line="36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470E0505" w14:textId="33F35D31" w:rsidR="00E013FA" w:rsidRPr="00215F50" w:rsidRDefault="00476364" w:rsidP="00CF7AAA">
            <w:pPr>
              <w:spacing w:before="100" w:beforeAutospacing="1" w:after="100" w:afterAutospacing="1" w:line="36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7FE35A9E" w14:textId="616CDB8C" w:rsidR="00E013FA" w:rsidRPr="00476364" w:rsidRDefault="00476364" w:rsidP="00CF7AAA">
            <w:pPr>
              <w:spacing w:before="100" w:beforeAutospacing="1" w:after="100" w:afterAutospacing="1" w:line="360" w:lineRule="auto"/>
              <w:jc w:val="center"/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76364">
              <w:rPr>
                <w:rFonts w:ascii="TH SarabunIT๙" w:eastAsia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  <w:r w:rsidR="00A54714" w:rsidRPr="00476364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476364">
              <w:rPr>
                <w:rFonts w:ascii="TH SarabunIT๙" w:eastAsia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สูง</w:t>
            </w:r>
          </w:p>
        </w:tc>
      </w:tr>
      <w:tr w:rsidR="00E013FA" w:rsidRPr="00215F50" w14:paraId="4CCE7F58" w14:textId="77777777" w:rsidTr="00476364">
        <w:tc>
          <w:tcPr>
            <w:tcW w:w="764" w:type="dxa"/>
            <w:shd w:val="clear" w:color="auto" w:fill="auto"/>
          </w:tcPr>
          <w:p w14:paraId="519CCE2D" w14:textId="501BA2FA" w:rsidR="00E013FA" w:rsidRPr="00215F50" w:rsidRDefault="00C749D2" w:rsidP="00E013FA">
            <w:pPr>
              <w:spacing w:before="100" w:beforeAutospacing="1" w:after="100" w:afterAutospacing="1" w:line="36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2</w:t>
            </w:r>
            <w:r w:rsidR="00E013FA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755" w:type="dxa"/>
            <w:shd w:val="clear" w:color="auto" w:fill="auto"/>
          </w:tcPr>
          <w:p w14:paraId="079E857E" w14:textId="11434CBE" w:rsidR="00E013FA" w:rsidRPr="00215F50" w:rsidRDefault="009A718C" w:rsidP="00E013FA">
            <w:pPr>
              <w:spacing w:before="100" w:beforeAutospacing="1" w:after="100" w:afterAutospacing="1" w:line="360" w:lineRule="auto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การกำหนด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TOR 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หรือขอบเขตการจ้าง</w:t>
            </w:r>
          </w:p>
        </w:tc>
        <w:tc>
          <w:tcPr>
            <w:tcW w:w="3118" w:type="dxa"/>
            <w:shd w:val="clear" w:color="auto" w:fill="auto"/>
          </w:tcPr>
          <w:p w14:paraId="4F483200" w14:textId="45DE7E7D" w:rsidR="00C749D2" w:rsidRDefault="00051A49" w:rsidP="00051A49">
            <w:pPr>
              <w:spacing w:before="100" w:beforeAutospacing="1" w:after="100" w:afterAutospacing="1" w:line="360" w:lineRule="auto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051A4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การจัดทำรายละเอียดคุณลักษณะเฉพาะของพัสดุที่จัดหาเอื้อประโยชน์พวกพ้อง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  <w:cs/>
              </w:rPr>
              <w:br/>
            </w:r>
            <w:r w:rsidR="009A718C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(1)การกำหนดรายละเอียดข้อมูลจำเพาะที่อาจเอ</w:t>
            </w:r>
            <w:r w:rsidR="001F51C9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า</w:t>
            </w:r>
            <w:r w:rsidR="009A718C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ให้ผู้ค้ารายใดรายหนึ่ง  หรือเป็นผู้รับจ้างที่คุ้นเคย</w:t>
            </w:r>
            <w:r w:rsidR="009A718C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br/>
            </w:r>
            <w:r w:rsidR="009A718C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 xml:space="preserve">(2)มีการประสานกับผู้ที่จะมาเป็นคู่สัญญาตั้งแต่เริ่มต้น เพื่อกำหนดคุณลักษณะ </w:t>
            </w:r>
            <w:r w:rsidR="009A718C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(TOR) </w:t>
            </w:r>
            <w:r w:rsidR="00E6223B">
              <w:rPr>
                <w:rFonts w:ascii="TH SarabunIT๙" w:eastAsia="TH SarabunIT๙" w:hAnsi="TH SarabunIT๙" w:cs="TH SarabunIT๙"/>
                <w:sz w:val="32"/>
                <w:szCs w:val="32"/>
              </w:rPr>
              <w:br/>
            </w:r>
            <w:r w:rsidR="00476364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br/>
            </w:r>
          </w:p>
          <w:p w14:paraId="1FB31A65" w14:textId="77777777" w:rsidR="00C749D2" w:rsidRDefault="00C749D2" w:rsidP="00051A49">
            <w:pPr>
              <w:spacing w:before="100" w:beforeAutospacing="1" w:after="100" w:afterAutospacing="1" w:line="360" w:lineRule="auto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14:paraId="6773F0E3" w14:textId="77777777" w:rsidR="00051A49" w:rsidRPr="00215F50" w:rsidRDefault="00051A49" w:rsidP="00051A49">
            <w:pPr>
              <w:spacing w:before="100" w:beforeAutospacing="1" w:after="100" w:afterAutospacing="1" w:line="360" w:lineRule="auto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65ED248E" w14:textId="417A48E0" w:rsidR="00E013FA" w:rsidRPr="00215F50" w:rsidRDefault="00476364" w:rsidP="00CF7AAA">
            <w:pPr>
              <w:spacing w:before="100" w:beforeAutospacing="1" w:after="100" w:afterAutospacing="1" w:line="36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5A05199" w14:textId="45AE25C9" w:rsidR="00E013FA" w:rsidRPr="00215F50" w:rsidRDefault="00476364" w:rsidP="00CF7AAA">
            <w:pPr>
              <w:spacing w:before="100" w:beforeAutospacing="1" w:after="100" w:afterAutospacing="1" w:line="36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026737A6" w14:textId="1465BB1D" w:rsidR="00E013FA" w:rsidRPr="00476364" w:rsidRDefault="00476364" w:rsidP="00476364">
            <w:pPr>
              <w:spacing w:before="100" w:beforeAutospacing="1" w:after="100" w:afterAutospacing="1" w:line="360" w:lineRule="auto"/>
              <w:jc w:val="center"/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76364">
              <w:rPr>
                <w:rFonts w:ascii="TH SarabunIT๙" w:eastAsia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="001F51C9" w:rsidRPr="00476364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476364">
              <w:rPr>
                <w:rFonts w:ascii="TH SarabunIT๙" w:eastAsia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ปานกลาง</w:t>
            </w:r>
          </w:p>
        </w:tc>
      </w:tr>
      <w:tr w:rsidR="00F04C87" w:rsidRPr="00215F50" w14:paraId="6F23C165" w14:textId="77777777" w:rsidTr="00051A49">
        <w:tc>
          <w:tcPr>
            <w:tcW w:w="764" w:type="dxa"/>
            <w:vMerge w:val="restart"/>
            <w:shd w:val="clear" w:color="auto" w:fill="A8D08D" w:themeFill="accent6" w:themeFillTint="99"/>
          </w:tcPr>
          <w:p w14:paraId="1B2B14EF" w14:textId="3C513969" w:rsidR="00F04C87" w:rsidRDefault="00F04C87" w:rsidP="00F04C87">
            <w:pPr>
              <w:spacing w:before="100" w:beforeAutospacing="1" w:after="100" w:afterAutospacing="1" w:line="36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 w:rsidRPr="00215F50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755" w:type="dxa"/>
            <w:vMerge w:val="restart"/>
            <w:shd w:val="clear" w:color="auto" w:fill="A8D08D" w:themeFill="accent6" w:themeFillTint="99"/>
          </w:tcPr>
          <w:p w14:paraId="5ECED449" w14:textId="13144571" w:rsidR="00F04C87" w:rsidRDefault="00F04C87" w:rsidP="00F04C87">
            <w:pPr>
              <w:spacing w:before="100" w:beforeAutospacing="1" w:after="100" w:afterAutospacing="1" w:line="36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215F50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ขั้นตอน             การดำเนินงาน</w:t>
            </w:r>
          </w:p>
        </w:tc>
        <w:tc>
          <w:tcPr>
            <w:tcW w:w="3118" w:type="dxa"/>
            <w:vMerge w:val="restart"/>
            <w:shd w:val="clear" w:color="auto" w:fill="A8D08D" w:themeFill="accent6" w:themeFillTint="99"/>
          </w:tcPr>
          <w:p w14:paraId="3FB2EEF4" w14:textId="0BB8CC42" w:rsidR="00F04C87" w:rsidRDefault="00F04C87" w:rsidP="00F04C87">
            <w:pPr>
              <w:spacing w:before="100" w:beforeAutospacing="1" w:after="100" w:afterAutospacing="1" w:line="36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 w:rsidRPr="00215F50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ประเด็น                              ความเสี่ยงการทุจริต</w:t>
            </w:r>
          </w:p>
        </w:tc>
        <w:tc>
          <w:tcPr>
            <w:tcW w:w="3969" w:type="dxa"/>
            <w:gridSpan w:val="3"/>
            <w:shd w:val="clear" w:color="auto" w:fill="A8D08D" w:themeFill="accent6" w:themeFillTint="99"/>
          </w:tcPr>
          <w:p w14:paraId="46636B9A" w14:textId="02E2EEA0" w:rsidR="00F04C87" w:rsidRDefault="00F04C87" w:rsidP="00F04C87">
            <w:pPr>
              <w:spacing w:before="100" w:beforeAutospacing="1" w:after="100" w:afterAutospacing="1" w:line="36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 w:rsidRPr="00215F50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Risk Score (L x I)</w:t>
            </w:r>
          </w:p>
        </w:tc>
      </w:tr>
      <w:tr w:rsidR="00F04C87" w:rsidRPr="00215F50" w14:paraId="1240A699" w14:textId="77777777" w:rsidTr="00051A49">
        <w:tc>
          <w:tcPr>
            <w:tcW w:w="764" w:type="dxa"/>
            <w:vMerge/>
            <w:shd w:val="clear" w:color="auto" w:fill="A8D08D" w:themeFill="accent6" w:themeFillTint="99"/>
          </w:tcPr>
          <w:p w14:paraId="7B55BF01" w14:textId="77777777" w:rsidR="00F04C87" w:rsidRPr="00215F50" w:rsidRDefault="00F04C87" w:rsidP="00F04C87">
            <w:pPr>
              <w:spacing w:before="100" w:beforeAutospacing="1" w:after="100" w:afterAutospacing="1" w:line="360" w:lineRule="auto"/>
              <w:jc w:val="center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5" w:type="dxa"/>
            <w:vMerge/>
            <w:shd w:val="clear" w:color="auto" w:fill="A8D08D" w:themeFill="accent6" w:themeFillTint="99"/>
          </w:tcPr>
          <w:p w14:paraId="238D83E0" w14:textId="77777777" w:rsidR="00F04C87" w:rsidRPr="00215F50" w:rsidRDefault="00F04C87" w:rsidP="00F04C87">
            <w:pPr>
              <w:spacing w:before="100" w:beforeAutospacing="1" w:after="100" w:afterAutospacing="1" w:line="360" w:lineRule="auto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vMerge/>
            <w:shd w:val="clear" w:color="auto" w:fill="A8D08D" w:themeFill="accent6" w:themeFillTint="99"/>
          </w:tcPr>
          <w:p w14:paraId="0708DB41" w14:textId="77777777" w:rsidR="00F04C87" w:rsidRPr="00215F50" w:rsidRDefault="00F04C87" w:rsidP="00F04C87">
            <w:pPr>
              <w:spacing w:before="100" w:beforeAutospacing="1" w:after="100" w:afterAutospacing="1" w:line="360" w:lineRule="auto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A8D08D" w:themeFill="accent6" w:themeFillTint="99"/>
          </w:tcPr>
          <w:p w14:paraId="79D00CE6" w14:textId="676D2400" w:rsidR="00F04C87" w:rsidRPr="00215F50" w:rsidRDefault="00F04C87" w:rsidP="00F04C87">
            <w:pPr>
              <w:spacing w:before="100" w:beforeAutospacing="1" w:after="100" w:afterAutospacing="1" w:line="360" w:lineRule="auto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</w:pPr>
            <w:r w:rsidRPr="00215F50">
              <w:rPr>
                <w:rFonts w:ascii="TH SarabunIT๙" w:eastAsia="TH SarabunPSK" w:hAnsi="TH SarabunIT๙" w:cs="TH SarabunIT๙"/>
                <w:b/>
                <w:color w:val="000000"/>
                <w:sz w:val="32"/>
                <w:szCs w:val="32"/>
              </w:rPr>
              <w:t>Likelihood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3D8BCDEA" w14:textId="610B1433" w:rsidR="00F04C87" w:rsidRDefault="00F04C87" w:rsidP="00F04C87">
            <w:pPr>
              <w:spacing w:before="100" w:beforeAutospacing="1" w:after="100" w:afterAutospacing="1" w:line="36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 w:rsidRPr="00215F50">
              <w:rPr>
                <w:rFonts w:ascii="TH SarabunIT๙" w:eastAsia="TH SarabunPSK" w:hAnsi="TH SarabunIT๙" w:cs="TH SarabunIT๙"/>
                <w:b/>
                <w:color w:val="000000"/>
                <w:sz w:val="32"/>
                <w:szCs w:val="32"/>
              </w:rPr>
              <w:t>Impact</w:t>
            </w:r>
          </w:p>
        </w:tc>
        <w:tc>
          <w:tcPr>
            <w:tcW w:w="1417" w:type="dxa"/>
            <w:shd w:val="clear" w:color="auto" w:fill="A8D08D" w:themeFill="accent6" w:themeFillTint="99"/>
          </w:tcPr>
          <w:p w14:paraId="37675550" w14:textId="0112E091" w:rsidR="00F04C87" w:rsidRDefault="00F04C87" w:rsidP="00F04C87">
            <w:pPr>
              <w:spacing w:before="100" w:beforeAutospacing="1" w:after="100" w:afterAutospacing="1" w:line="36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 w:rsidRPr="00215F50">
              <w:rPr>
                <w:rFonts w:ascii="TH SarabunIT๙" w:eastAsia="TH SarabunPSK" w:hAnsi="TH SarabunIT๙" w:cs="TH SarabunIT๙"/>
                <w:b/>
                <w:color w:val="000000"/>
                <w:sz w:val="32"/>
                <w:szCs w:val="32"/>
              </w:rPr>
              <w:t>Risk Score</w:t>
            </w:r>
          </w:p>
        </w:tc>
      </w:tr>
      <w:tr w:rsidR="00F04C87" w:rsidRPr="00215F50" w14:paraId="2FF65463" w14:textId="77777777" w:rsidTr="00051A49">
        <w:tc>
          <w:tcPr>
            <w:tcW w:w="764" w:type="dxa"/>
            <w:shd w:val="clear" w:color="auto" w:fill="auto"/>
          </w:tcPr>
          <w:p w14:paraId="2EB40DCB" w14:textId="1C6BCCC6" w:rsidR="00F04C87" w:rsidRDefault="00C749D2" w:rsidP="00F04C87">
            <w:pPr>
              <w:spacing w:before="100" w:beforeAutospacing="1" w:after="100" w:afterAutospacing="1" w:line="36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3</w:t>
            </w:r>
            <w:r w:rsidR="00F04C87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755" w:type="dxa"/>
            <w:shd w:val="clear" w:color="auto" w:fill="auto"/>
          </w:tcPr>
          <w:p w14:paraId="4C81EAF4" w14:textId="08E4D6CF" w:rsidR="00F04C87" w:rsidRPr="001F51C9" w:rsidRDefault="00F04C87" w:rsidP="00F04C87">
            <w:pPr>
              <w:spacing w:before="100" w:beforeAutospacing="1" w:after="100" w:afterAutospacing="1" w:line="36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การนำร่างเอกสาร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e-Biding 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ประกาศขึ้นเว็บไซต์</w:t>
            </w:r>
          </w:p>
        </w:tc>
        <w:tc>
          <w:tcPr>
            <w:tcW w:w="3118" w:type="dxa"/>
            <w:shd w:val="clear" w:color="auto" w:fill="auto"/>
          </w:tcPr>
          <w:p w14:paraId="2F1F740C" w14:textId="33EE054C" w:rsidR="00F04C87" w:rsidRDefault="00F04C87" w:rsidP="00F04C87">
            <w:pPr>
              <w:spacing w:before="100" w:beforeAutospacing="1" w:after="100" w:afterAutospacing="1" w:line="360" w:lineRule="auto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 w:rsidRPr="00051A49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การนำร่างเอกสาร </w:t>
            </w:r>
            <w:r w:rsidRPr="00051A4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e-Biding</w:t>
            </w:r>
            <w:r w:rsidRPr="00051A4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ประกาศขึ้นเว็บไซต์</w:t>
            </w:r>
            <w:r w:rsidR="009C1CE8" w:rsidRPr="009C1CE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เฉพาะกลุ่ม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นำไปแจ้งกลุ่มพวกพ้องของตนเอง หรือประชาสัมพันธ์แค่กลุ่มที่มุ่งหวังเฉพาะ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</w:tcPr>
          <w:p w14:paraId="64B3CF4B" w14:textId="2BAEA917" w:rsidR="00F04C87" w:rsidRPr="00215F50" w:rsidRDefault="00476364" w:rsidP="00F04C87">
            <w:pPr>
              <w:spacing w:before="100" w:beforeAutospacing="1" w:after="100" w:afterAutospacing="1" w:line="36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1244F67" w14:textId="6BF83437" w:rsidR="00F04C87" w:rsidRPr="00215F50" w:rsidRDefault="00F04C87" w:rsidP="00F04C87">
            <w:pPr>
              <w:spacing w:before="100" w:beforeAutospacing="1" w:after="100" w:afterAutospacing="1" w:line="36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4907167B" w14:textId="77DDA31F" w:rsidR="00F04C87" w:rsidRPr="00215F50" w:rsidRDefault="00476364" w:rsidP="00476364">
            <w:pPr>
              <w:spacing w:before="100" w:beforeAutospacing="1" w:after="100" w:afterAutospacing="1" w:line="36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3</w:t>
            </w:r>
            <w:r w:rsidR="00F04C87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</w:tr>
      <w:tr w:rsidR="00F04C87" w:rsidRPr="00215F50" w14:paraId="3CF6B1EE" w14:textId="77777777" w:rsidTr="00476364">
        <w:tc>
          <w:tcPr>
            <w:tcW w:w="764" w:type="dxa"/>
            <w:shd w:val="clear" w:color="auto" w:fill="auto"/>
          </w:tcPr>
          <w:p w14:paraId="28F83AF9" w14:textId="61832C4B" w:rsidR="00F04C87" w:rsidRPr="00215F50" w:rsidRDefault="00C749D2" w:rsidP="00F04C87">
            <w:pPr>
              <w:spacing w:before="100" w:beforeAutospacing="1" w:after="100" w:afterAutospacing="1" w:line="36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4</w:t>
            </w:r>
            <w:r w:rsidR="00F04C87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755" w:type="dxa"/>
            <w:shd w:val="clear" w:color="auto" w:fill="auto"/>
          </w:tcPr>
          <w:p w14:paraId="55FB316E" w14:textId="259592DC" w:rsidR="00F04C87" w:rsidRPr="00215F50" w:rsidRDefault="00F04C87" w:rsidP="00F04C87">
            <w:pPr>
              <w:spacing w:before="100" w:beforeAutospacing="1" w:after="100" w:afterAutospacing="1" w:line="360" w:lineRule="auto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การคัดเลือกผู้ชนะการเสนอราคา</w:t>
            </w:r>
          </w:p>
        </w:tc>
        <w:tc>
          <w:tcPr>
            <w:tcW w:w="3118" w:type="dxa"/>
            <w:shd w:val="clear" w:color="auto" w:fill="auto"/>
          </w:tcPr>
          <w:p w14:paraId="20A43409" w14:textId="570A61C0" w:rsidR="00F04C87" w:rsidRPr="00116D22" w:rsidRDefault="00F04C87" w:rsidP="00051A49">
            <w:pPr>
              <w:spacing w:before="100" w:beforeAutospacing="1" w:after="100" w:afterAutospacing="1" w:line="360" w:lineRule="auto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 w:rsidRPr="004A77E7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การใช้ดุลยพินิจของเจ้าหน้าที่เอื้อผลประโยชน์ให้กับผู้เสนอราคาที่เป็นพวกเดียวกัน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br/>
            </w:r>
            <w:r w:rsidR="004A77E7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(1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 xml:space="preserve">)มีการรับเอกสารเพิ่มเติมโดยไม่ผ่านระบบ 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e-GP  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ภายหลังจากพ้นกำหนดกา</w:t>
            </w:r>
            <w:r w:rsidR="00D50A7B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ร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รับเอกสาร(วันที่กำหนดเสนอราคา)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br/>
            </w:r>
            <w:r w:rsidR="004A77E7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(2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)ไม่ดำเนินการตรวจความถูกต้องครบถ้วนของคุณสมบัติและเอกสารหลักฐานต่างๆของการเสนอราคาของผู้เสนอราคา</w:t>
            </w:r>
          </w:p>
        </w:tc>
        <w:tc>
          <w:tcPr>
            <w:tcW w:w="1418" w:type="dxa"/>
            <w:shd w:val="clear" w:color="auto" w:fill="auto"/>
          </w:tcPr>
          <w:p w14:paraId="566D0666" w14:textId="6753B627" w:rsidR="00F04C87" w:rsidRPr="00215F50" w:rsidRDefault="00476364" w:rsidP="00F04C87">
            <w:pPr>
              <w:spacing w:before="100" w:beforeAutospacing="1" w:after="100" w:afterAutospacing="1" w:line="36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F9B5BAF" w14:textId="7197B4A9" w:rsidR="00F04C87" w:rsidRPr="00215F50" w:rsidRDefault="00476364" w:rsidP="00F04C87">
            <w:pPr>
              <w:spacing w:before="100" w:beforeAutospacing="1" w:after="100" w:afterAutospacing="1" w:line="36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7619203D" w14:textId="107B572E" w:rsidR="00F04C87" w:rsidRPr="00215F50" w:rsidRDefault="00476364" w:rsidP="00476364">
            <w:pPr>
              <w:spacing w:before="100" w:beforeAutospacing="1" w:after="100" w:afterAutospacing="1" w:line="36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476364">
              <w:rPr>
                <w:rFonts w:ascii="TH SarabunIT๙" w:eastAsia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="007357F7" w:rsidRPr="00476364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476364">
              <w:rPr>
                <w:rFonts w:ascii="TH SarabunIT๙" w:eastAsia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ปานกลาง</w:t>
            </w:r>
          </w:p>
        </w:tc>
      </w:tr>
      <w:tr w:rsidR="00F04C87" w:rsidRPr="00215F50" w14:paraId="238AA4C8" w14:textId="77777777" w:rsidTr="00476364">
        <w:tc>
          <w:tcPr>
            <w:tcW w:w="764" w:type="dxa"/>
            <w:shd w:val="clear" w:color="auto" w:fill="auto"/>
          </w:tcPr>
          <w:p w14:paraId="52EF66C9" w14:textId="418606BC" w:rsidR="00F04C87" w:rsidRDefault="00C749D2" w:rsidP="00F04C87">
            <w:pPr>
              <w:spacing w:before="100" w:beforeAutospacing="1" w:after="100" w:afterAutospacing="1" w:line="36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5</w:t>
            </w:r>
            <w:r w:rsidR="00F04C87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755" w:type="dxa"/>
            <w:shd w:val="clear" w:color="auto" w:fill="auto"/>
          </w:tcPr>
          <w:p w14:paraId="4546FEC4" w14:textId="0506429C" w:rsidR="00F04C87" w:rsidRDefault="00F04C87" w:rsidP="00F04C87">
            <w:pPr>
              <w:spacing w:before="100" w:beforeAutospacing="1" w:after="100" w:afterAutospacing="1" w:line="36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การก่อสร้างตามแบบรูปรายการ/การควบคุมงาน</w:t>
            </w:r>
          </w:p>
        </w:tc>
        <w:tc>
          <w:tcPr>
            <w:tcW w:w="3118" w:type="dxa"/>
            <w:shd w:val="clear" w:color="auto" w:fill="auto"/>
          </w:tcPr>
          <w:p w14:paraId="4FA8858F" w14:textId="3621B4D8" w:rsidR="00D05454" w:rsidRPr="00215F50" w:rsidRDefault="00F04C87" w:rsidP="00D05454">
            <w:pPr>
              <w:spacing w:before="100" w:beforeAutospacing="1" w:after="100" w:afterAutospacing="1" w:line="360" w:lineRule="auto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21BC6" w:rsidRPr="004A77E7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การควบคุมงาน</w:t>
            </w:r>
            <w:r w:rsidRPr="004A77E7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ไม่เป็นไปตาม </w:t>
            </w:r>
            <w:r w:rsidRPr="004A77E7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  <w:t xml:space="preserve">TOR  </w:t>
            </w:r>
            <w:r w:rsidRPr="004A77E7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หรือสัญญา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721BC6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br/>
            </w:r>
            <w:r w:rsidR="00721BC6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 xml:space="preserve">(1) 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อาจมีรายงานที่ไม่ตรงข้อเท็จจริง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(2) รูปแบบไม่สอดคล้องกับสภาพในสนาม</w:t>
            </w:r>
            <w:r w:rsidR="00476364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br/>
            </w:r>
            <w:r w:rsidR="00D05454">
              <w:rPr>
                <w:rFonts w:ascii="TH SarabunIT๙" w:eastAsia="TH SarabunIT๙" w:hAnsi="TH SarabunIT๙" w:cs="TH SarabunIT๙"/>
                <w:sz w:val="32"/>
                <w:szCs w:val="32"/>
              </w:rPr>
              <w:br/>
            </w:r>
          </w:p>
        </w:tc>
        <w:tc>
          <w:tcPr>
            <w:tcW w:w="1418" w:type="dxa"/>
            <w:shd w:val="clear" w:color="auto" w:fill="auto"/>
          </w:tcPr>
          <w:p w14:paraId="0F18AF6B" w14:textId="4FF993D2" w:rsidR="00F04C87" w:rsidRPr="00215F50" w:rsidRDefault="00F04C87" w:rsidP="00F04C87">
            <w:pPr>
              <w:spacing w:before="100" w:beforeAutospacing="1" w:after="100" w:afterAutospacing="1" w:line="36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410E6800" w14:textId="45D6E773" w:rsidR="00F04C87" w:rsidRPr="00215F50" w:rsidRDefault="00476364" w:rsidP="00F04C87">
            <w:pPr>
              <w:spacing w:before="100" w:beforeAutospacing="1" w:after="100" w:afterAutospacing="1" w:line="36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60B89074" w14:textId="51043154" w:rsidR="00F04C87" w:rsidRPr="00215F50" w:rsidRDefault="00476364" w:rsidP="00F04C87">
            <w:pPr>
              <w:spacing w:before="100" w:beforeAutospacing="1" w:after="100" w:afterAutospacing="1" w:line="36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476364">
              <w:rPr>
                <w:rFonts w:ascii="TH SarabunIT๙" w:eastAsia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</w:t>
            </w:r>
            <w:r w:rsidR="00F04C87" w:rsidRPr="00476364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476364">
              <w:rPr>
                <w:rFonts w:ascii="TH SarabunIT๙" w:eastAsia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สูง</w:t>
            </w:r>
          </w:p>
        </w:tc>
      </w:tr>
      <w:tr w:rsidR="00051A49" w:rsidRPr="00215F50" w14:paraId="4A9B5703" w14:textId="77777777" w:rsidTr="00051A49">
        <w:tc>
          <w:tcPr>
            <w:tcW w:w="764" w:type="dxa"/>
            <w:vMerge w:val="restart"/>
            <w:shd w:val="clear" w:color="auto" w:fill="C5E0B3" w:themeFill="accent6" w:themeFillTint="66"/>
          </w:tcPr>
          <w:p w14:paraId="1D855AA2" w14:textId="7119A0A1" w:rsidR="00051A49" w:rsidRDefault="00051A49" w:rsidP="00051A49">
            <w:pPr>
              <w:spacing w:before="100" w:beforeAutospacing="1" w:after="100" w:afterAutospacing="1" w:line="36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 w:rsidRPr="00215F50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755" w:type="dxa"/>
            <w:vMerge w:val="restart"/>
            <w:shd w:val="clear" w:color="auto" w:fill="C5E0B3" w:themeFill="accent6" w:themeFillTint="66"/>
          </w:tcPr>
          <w:p w14:paraId="1FF2B672" w14:textId="7F342CC2" w:rsidR="00051A49" w:rsidRDefault="00051A49" w:rsidP="00051A49">
            <w:pPr>
              <w:spacing w:before="100" w:beforeAutospacing="1" w:after="100" w:afterAutospacing="1" w:line="36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215F50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ขั้นตอน             การดำเนินงาน</w:t>
            </w:r>
          </w:p>
        </w:tc>
        <w:tc>
          <w:tcPr>
            <w:tcW w:w="3118" w:type="dxa"/>
            <w:vMerge w:val="restart"/>
            <w:shd w:val="clear" w:color="auto" w:fill="C5E0B3" w:themeFill="accent6" w:themeFillTint="66"/>
          </w:tcPr>
          <w:p w14:paraId="3D4DF2BB" w14:textId="0FA5FA74" w:rsidR="00051A49" w:rsidRDefault="00051A49" w:rsidP="00051A49">
            <w:pPr>
              <w:spacing w:before="100" w:beforeAutospacing="1" w:after="100" w:afterAutospacing="1" w:line="36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 w:rsidRPr="00215F50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ประเด็น                              ความเสี่ยงการทุจริต</w:t>
            </w:r>
          </w:p>
        </w:tc>
        <w:tc>
          <w:tcPr>
            <w:tcW w:w="3969" w:type="dxa"/>
            <w:gridSpan w:val="3"/>
            <w:shd w:val="clear" w:color="auto" w:fill="C5E0B3" w:themeFill="accent6" w:themeFillTint="66"/>
          </w:tcPr>
          <w:p w14:paraId="6C1A5E2A" w14:textId="6D85DDE0" w:rsidR="00051A49" w:rsidRPr="00A54714" w:rsidRDefault="00051A49" w:rsidP="00051A49">
            <w:pPr>
              <w:spacing w:before="100" w:beforeAutospacing="1" w:after="100" w:afterAutospacing="1" w:line="360" w:lineRule="auto"/>
              <w:jc w:val="center"/>
              <w:rPr>
                <w:rFonts w:ascii="TH SarabunIT๙" w:eastAsia="TH SarabunIT๙" w:hAnsi="TH SarabunIT๙" w:cs="TH SarabunIT๙"/>
                <w:color w:val="FFFFFF" w:themeColor="background1"/>
                <w:sz w:val="32"/>
                <w:szCs w:val="32"/>
                <w:cs/>
              </w:rPr>
            </w:pPr>
            <w:r w:rsidRPr="00215F50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Risk Score (L x I)</w:t>
            </w:r>
          </w:p>
        </w:tc>
      </w:tr>
      <w:tr w:rsidR="00051A49" w:rsidRPr="00215F50" w14:paraId="3C160798" w14:textId="77777777" w:rsidTr="00EF2F6E">
        <w:tc>
          <w:tcPr>
            <w:tcW w:w="764" w:type="dxa"/>
            <w:vMerge/>
            <w:shd w:val="clear" w:color="auto" w:fill="auto"/>
          </w:tcPr>
          <w:p w14:paraId="0742D46A" w14:textId="77777777" w:rsidR="00051A49" w:rsidRDefault="00051A49" w:rsidP="00051A49">
            <w:pPr>
              <w:spacing w:before="100" w:beforeAutospacing="1" w:after="100" w:afterAutospacing="1" w:line="36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5" w:type="dxa"/>
            <w:vMerge/>
            <w:shd w:val="clear" w:color="auto" w:fill="auto"/>
          </w:tcPr>
          <w:p w14:paraId="29DB94BE" w14:textId="77777777" w:rsidR="00051A49" w:rsidRDefault="00051A49" w:rsidP="00051A49">
            <w:pPr>
              <w:spacing w:before="100" w:beforeAutospacing="1" w:after="100" w:afterAutospacing="1" w:line="36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67E5F345" w14:textId="77777777" w:rsidR="00051A49" w:rsidRDefault="00051A49" w:rsidP="00051A49">
            <w:pPr>
              <w:spacing w:before="100" w:beforeAutospacing="1" w:after="100" w:afterAutospacing="1" w:line="360" w:lineRule="auto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C5E0B3" w:themeFill="accent6" w:themeFillTint="66"/>
          </w:tcPr>
          <w:p w14:paraId="7BB28B62" w14:textId="439DBAE2" w:rsidR="00051A49" w:rsidRDefault="00051A49" w:rsidP="00051A49">
            <w:pPr>
              <w:spacing w:before="100" w:beforeAutospacing="1" w:after="100" w:afterAutospacing="1" w:line="36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 w:rsidRPr="00215F50">
              <w:rPr>
                <w:rFonts w:ascii="TH SarabunIT๙" w:eastAsia="TH SarabunPSK" w:hAnsi="TH SarabunIT๙" w:cs="TH SarabunIT๙"/>
                <w:b/>
                <w:color w:val="000000"/>
                <w:sz w:val="32"/>
                <w:szCs w:val="32"/>
              </w:rPr>
              <w:t>Likelihood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0B9A2F55" w14:textId="15174825" w:rsidR="00051A49" w:rsidRDefault="00051A49" w:rsidP="00051A49">
            <w:pPr>
              <w:spacing w:before="100" w:beforeAutospacing="1" w:after="100" w:afterAutospacing="1" w:line="36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 w:rsidRPr="00215F50">
              <w:rPr>
                <w:rFonts w:ascii="TH SarabunIT๙" w:eastAsia="TH SarabunPSK" w:hAnsi="TH SarabunIT๙" w:cs="TH SarabunIT๙"/>
                <w:b/>
                <w:color w:val="000000"/>
                <w:sz w:val="32"/>
                <w:szCs w:val="32"/>
              </w:rPr>
              <w:t>Impact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351685C1" w14:textId="39377754" w:rsidR="00051A49" w:rsidRPr="00A54714" w:rsidRDefault="00051A49" w:rsidP="00051A49">
            <w:pPr>
              <w:spacing w:before="100" w:beforeAutospacing="1" w:after="100" w:afterAutospacing="1" w:line="360" w:lineRule="auto"/>
              <w:jc w:val="center"/>
              <w:rPr>
                <w:rFonts w:ascii="TH SarabunIT๙" w:eastAsia="TH SarabunIT๙" w:hAnsi="TH SarabunIT๙" w:cs="TH SarabunIT๙"/>
                <w:color w:val="FFFFFF" w:themeColor="background1"/>
                <w:sz w:val="32"/>
                <w:szCs w:val="32"/>
                <w:cs/>
              </w:rPr>
            </w:pPr>
            <w:r w:rsidRPr="00215F50">
              <w:rPr>
                <w:rFonts w:ascii="TH SarabunIT๙" w:eastAsia="TH SarabunPSK" w:hAnsi="TH SarabunIT๙" w:cs="TH SarabunIT๙"/>
                <w:b/>
                <w:color w:val="000000"/>
                <w:sz w:val="32"/>
                <w:szCs w:val="32"/>
              </w:rPr>
              <w:t>Risk Score</w:t>
            </w:r>
          </w:p>
        </w:tc>
      </w:tr>
      <w:tr w:rsidR="00051A49" w:rsidRPr="00215F50" w14:paraId="6E4B911A" w14:textId="77777777" w:rsidTr="00051A49">
        <w:tc>
          <w:tcPr>
            <w:tcW w:w="764" w:type="dxa"/>
            <w:shd w:val="clear" w:color="auto" w:fill="auto"/>
          </w:tcPr>
          <w:p w14:paraId="5F14D558" w14:textId="6CD6D62B" w:rsidR="00051A49" w:rsidRPr="00215F50" w:rsidRDefault="00C749D2" w:rsidP="00051A49">
            <w:pPr>
              <w:spacing w:before="100" w:beforeAutospacing="1" w:after="100" w:afterAutospacing="1" w:line="36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6</w:t>
            </w:r>
            <w:r w:rsidR="00051A49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755" w:type="dxa"/>
            <w:shd w:val="clear" w:color="auto" w:fill="auto"/>
          </w:tcPr>
          <w:p w14:paraId="3D4981A9" w14:textId="762FCB80" w:rsidR="00051A49" w:rsidRPr="00215F50" w:rsidRDefault="00051A49" w:rsidP="00051A49">
            <w:pPr>
              <w:spacing w:before="100" w:beforeAutospacing="1" w:after="100" w:afterAutospacing="1" w:line="360" w:lineRule="auto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การตรวจรับพัสดุ/การตรวจรับงาน</w:t>
            </w:r>
          </w:p>
        </w:tc>
        <w:tc>
          <w:tcPr>
            <w:tcW w:w="3118" w:type="dxa"/>
            <w:shd w:val="clear" w:color="auto" w:fill="auto"/>
          </w:tcPr>
          <w:p w14:paraId="4800116D" w14:textId="0492C6A0" w:rsidR="00051A49" w:rsidRPr="004829E7" w:rsidRDefault="00051A49" w:rsidP="00051A49">
            <w:pPr>
              <w:spacing w:before="100" w:beforeAutospacing="1" w:after="100" w:afterAutospacing="1" w:line="360" w:lineRule="auto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การตรวจรับพัสดุ/การตรวจรับงาน </w:t>
            </w:r>
            <w:r w:rsidRPr="004A77E7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ไม่เป็นไปตาม  </w:t>
            </w:r>
            <w:r w:rsidRPr="004A77E7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  <w:t xml:space="preserve">TOR  </w:t>
            </w:r>
            <w:r w:rsidRPr="004A77E7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หรือสัญญา</w:t>
            </w:r>
            <w:r w:rsidRPr="004A77E7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(1) คณะกรรมการตรวจรับ  อาจไม่ได้มีการตรวจรับงานจริง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 xml:space="preserve">(2) ตรวจรับงานไม่เป็นไปตาม 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TOR   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หรือสัญญา  หรืองานยังไม่เสร็จสิ้นแต่มีการตรวจรับงานไปก่อน</w:t>
            </w:r>
          </w:p>
        </w:tc>
        <w:tc>
          <w:tcPr>
            <w:tcW w:w="1418" w:type="dxa"/>
            <w:shd w:val="clear" w:color="auto" w:fill="auto"/>
          </w:tcPr>
          <w:p w14:paraId="45A9650E" w14:textId="5FD42CFF" w:rsidR="00051A49" w:rsidRPr="00215F50" w:rsidRDefault="00476364" w:rsidP="00051A49">
            <w:pPr>
              <w:spacing w:before="100" w:beforeAutospacing="1" w:after="100" w:afterAutospacing="1" w:line="36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E96977D" w14:textId="4C17DCB3" w:rsidR="00051A49" w:rsidRPr="00215F50" w:rsidRDefault="00476364" w:rsidP="00051A49">
            <w:pPr>
              <w:spacing w:before="100" w:beforeAutospacing="1" w:after="100" w:afterAutospacing="1" w:line="36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423E623D" w14:textId="6B78E495" w:rsidR="00051A49" w:rsidRPr="00215F50" w:rsidRDefault="00476364" w:rsidP="00476364">
            <w:pPr>
              <w:spacing w:before="100" w:beforeAutospacing="1" w:after="100" w:afterAutospacing="1" w:line="36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6</w:t>
            </w:r>
            <w:r w:rsidR="00051A49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</w:tr>
      <w:tr w:rsidR="00051A49" w:rsidRPr="00215F50" w14:paraId="5136064B" w14:textId="77777777" w:rsidTr="00476364">
        <w:tc>
          <w:tcPr>
            <w:tcW w:w="764" w:type="dxa"/>
            <w:shd w:val="clear" w:color="auto" w:fill="auto"/>
          </w:tcPr>
          <w:p w14:paraId="640A9591" w14:textId="0E8C04F4" w:rsidR="00051A49" w:rsidRPr="00215F50" w:rsidRDefault="00C749D2" w:rsidP="00051A49">
            <w:pPr>
              <w:spacing w:before="100" w:beforeAutospacing="1" w:after="100" w:afterAutospacing="1" w:line="36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7</w:t>
            </w:r>
            <w:r w:rsidR="00051A49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755" w:type="dxa"/>
            <w:shd w:val="clear" w:color="auto" w:fill="auto"/>
          </w:tcPr>
          <w:p w14:paraId="0518D716" w14:textId="2DE8F16E" w:rsidR="00051A49" w:rsidRPr="00215F50" w:rsidRDefault="00051A49" w:rsidP="00051A49">
            <w:pPr>
              <w:spacing w:before="100" w:beforeAutospacing="1" w:after="100" w:afterAutospacing="1" w:line="360" w:lineRule="auto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การใช้จ่ายงบประมาณ (เบิกจ่ายค่างาน)</w:t>
            </w:r>
          </w:p>
        </w:tc>
        <w:tc>
          <w:tcPr>
            <w:tcW w:w="3118" w:type="dxa"/>
            <w:shd w:val="clear" w:color="auto" w:fill="auto"/>
          </w:tcPr>
          <w:p w14:paraId="250020B0" w14:textId="3FE8640B" w:rsidR="00051A49" w:rsidRPr="004A77E7" w:rsidRDefault="00051A49" w:rsidP="00051A49">
            <w:pPr>
              <w:spacing w:before="100" w:beforeAutospacing="1" w:after="100" w:afterAutospacing="1" w:line="360" w:lineRule="auto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A77E7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การคำนวณ </w:t>
            </w:r>
            <w:r w:rsidRPr="004A77E7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  <w:t xml:space="preserve">PAYMENT </w:t>
            </w:r>
            <w:r w:rsidRPr="004A77E7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(จ่ายค่างาน)  มากกว่างานที่ทำได้จริงในสนาม</w:t>
            </w:r>
          </w:p>
        </w:tc>
        <w:tc>
          <w:tcPr>
            <w:tcW w:w="1418" w:type="dxa"/>
            <w:shd w:val="clear" w:color="auto" w:fill="auto"/>
          </w:tcPr>
          <w:p w14:paraId="10F2D489" w14:textId="71E06396" w:rsidR="00051A49" w:rsidRPr="00215F50" w:rsidRDefault="00051A49" w:rsidP="00051A49">
            <w:pPr>
              <w:spacing w:before="100" w:beforeAutospacing="1" w:after="100" w:afterAutospacing="1" w:line="36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ED04204" w14:textId="70F435A9" w:rsidR="00051A49" w:rsidRPr="00A15462" w:rsidRDefault="00476364" w:rsidP="00051A49">
            <w:pPr>
              <w:spacing w:before="100" w:beforeAutospacing="1" w:after="100" w:afterAutospacing="1" w:line="36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268180C6" w14:textId="1DC5C6CB" w:rsidR="00051A49" w:rsidRPr="00215F50" w:rsidRDefault="00476364" w:rsidP="00476364">
            <w:pPr>
              <w:spacing w:before="100" w:beforeAutospacing="1" w:after="100" w:afterAutospacing="1" w:line="36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476364">
              <w:rPr>
                <w:rFonts w:ascii="TH SarabunIT๙" w:eastAsia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="00051A49" w:rsidRPr="00476364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476364">
              <w:rPr>
                <w:rFonts w:ascii="TH SarabunIT๙" w:eastAsia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ปานกลาง</w:t>
            </w:r>
          </w:p>
        </w:tc>
      </w:tr>
    </w:tbl>
    <w:p w14:paraId="2469F704" w14:textId="77777777" w:rsidR="00D75B27" w:rsidRDefault="00D75B27" w:rsidP="00D75B27">
      <w:pPr>
        <w:spacing w:after="160" w:line="259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8207141" w14:textId="77777777" w:rsidR="005F36E5" w:rsidRDefault="005F36E5" w:rsidP="00D75B27">
      <w:pPr>
        <w:spacing w:after="160" w:line="259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F238176" w14:textId="77777777" w:rsidR="00A54714" w:rsidRDefault="00A54714" w:rsidP="00D75B27">
      <w:pPr>
        <w:spacing w:after="160" w:line="259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32711D7" w14:textId="77777777" w:rsidR="00051A49" w:rsidRDefault="00051A49" w:rsidP="00D75B27">
      <w:pPr>
        <w:spacing w:after="160" w:line="259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CE45BF1" w14:textId="77777777" w:rsidR="00051A49" w:rsidRDefault="00051A49" w:rsidP="00D75B27">
      <w:pPr>
        <w:spacing w:after="160" w:line="259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FA809B0" w14:textId="77777777" w:rsidR="00051A49" w:rsidRDefault="00051A49" w:rsidP="00D75B27">
      <w:pPr>
        <w:spacing w:after="160" w:line="259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C887650" w14:textId="77777777" w:rsidR="00051A49" w:rsidRDefault="00051A49" w:rsidP="00D75B27">
      <w:pPr>
        <w:spacing w:after="160" w:line="259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A2F9894" w14:textId="77777777" w:rsidR="00051A49" w:rsidRDefault="00051A49" w:rsidP="00D75B27">
      <w:pPr>
        <w:spacing w:after="160" w:line="259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EFD447A" w14:textId="77777777" w:rsidR="00051A49" w:rsidRDefault="00051A49" w:rsidP="00D75B27">
      <w:pPr>
        <w:spacing w:after="160" w:line="259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BEE92B3" w14:textId="77777777" w:rsidR="00D05454" w:rsidRDefault="00D05454" w:rsidP="00D75B27">
      <w:pPr>
        <w:spacing w:after="160" w:line="259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538C694" w14:textId="77777777" w:rsidR="00051A49" w:rsidRDefault="00051A49" w:rsidP="00D75B27">
      <w:pPr>
        <w:spacing w:after="160" w:line="259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02A6795" w14:textId="77777777" w:rsidR="00A54714" w:rsidRDefault="00A54714" w:rsidP="00D75B27">
      <w:pPr>
        <w:spacing w:after="160" w:line="259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09C4756" w14:textId="48313FD0" w:rsidR="00D75B27" w:rsidRPr="00FB6E83" w:rsidRDefault="00D75B27" w:rsidP="00D75B27">
      <w:pPr>
        <w:spacing w:after="160" w:line="259" w:lineRule="auto"/>
        <w:jc w:val="center"/>
        <w:rPr>
          <w:rFonts w:ascii="TH SarabunIT๙" w:hAnsi="TH SarabunIT๙" w:cs="TH SarabunIT๙"/>
          <w:b/>
          <w:bCs/>
          <w:color w:val="000000"/>
          <w:sz w:val="30"/>
          <w:szCs w:val="30"/>
        </w:rPr>
      </w:pPr>
      <w:r w:rsidRPr="0053071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แบบรายงานที่ ๓ แบบรายงาน</w:t>
      </w:r>
      <w:r w:rsidRPr="00FB6E83">
        <w:rPr>
          <w:rFonts w:ascii="TH SarabunIT๙" w:hAnsi="TH SarabunIT๙" w:cs="TH SarabunIT๙"/>
          <w:b/>
          <w:bCs/>
          <w:sz w:val="32"/>
          <w:szCs w:val="32"/>
          <w:cs/>
        </w:rPr>
        <w:t>แผนบริหารจัดการความเสี่ยงการทุจริต</w:t>
      </w: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2456"/>
        <w:gridCol w:w="101"/>
        <w:gridCol w:w="3085"/>
        <w:gridCol w:w="1276"/>
        <w:gridCol w:w="1276"/>
        <w:gridCol w:w="1134"/>
      </w:tblGrid>
      <w:tr w:rsidR="00D75B27" w:rsidRPr="005D668C" w14:paraId="353271DE" w14:textId="77777777" w:rsidTr="00FB43C6">
        <w:tc>
          <w:tcPr>
            <w:tcW w:w="10236" w:type="dxa"/>
            <w:gridSpan w:val="7"/>
            <w:shd w:val="clear" w:color="auto" w:fill="auto"/>
          </w:tcPr>
          <w:p w14:paraId="26696AC9" w14:textId="77777777" w:rsidR="00D75B27" w:rsidRPr="005D668C" w:rsidRDefault="00D75B27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แผนบริหารจัดการความเสี่ยงการทุจริต ประจำปีงบประมาณ พ.ศ. ๒๕๖๖</w:t>
            </w:r>
          </w:p>
        </w:tc>
      </w:tr>
      <w:tr w:rsidR="00D75B27" w:rsidRPr="005D668C" w14:paraId="57720566" w14:textId="77777777" w:rsidTr="00FB43C6">
        <w:tc>
          <w:tcPr>
            <w:tcW w:w="908" w:type="dxa"/>
            <w:vMerge w:val="restart"/>
            <w:shd w:val="clear" w:color="auto" w:fill="auto"/>
          </w:tcPr>
          <w:p w14:paraId="6B472B1C" w14:textId="77777777" w:rsidR="00D75B27" w:rsidRPr="005D668C" w:rsidRDefault="00D75B27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D668C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ลำ</w:t>
            </w:r>
          </w:p>
          <w:p w14:paraId="244DCCBB" w14:textId="77777777" w:rsidR="00D75B27" w:rsidRDefault="00D75B27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D668C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ดับ</w:t>
            </w:r>
          </w:p>
          <w:p w14:paraId="57B3E9A4" w14:textId="77777777" w:rsidR="00D75B27" w:rsidRPr="005D668C" w:rsidRDefault="00D75B27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5642" w:type="dxa"/>
            <w:gridSpan w:val="3"/>
            <w:shd w:val="clear" w:color="auto" w:fill="auto"/>
          </w:tcPr>
          <w:p w14:paraId="2C170BE6" w14:textId="77777777" w:rsidR="00D75B27" w:rsidRPr="005D668C" w:rsidRDefault="00D75B27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ชื่อความเสี่ยง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0B304FCC" w14:textId="77777777" w:rsidR="00D75B27" w:rsidRPr="005D668C" w:rsidRDefault="00D75B27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D75B27" w:rsidRPr="005D668C" w14:paraId="05215B38" w14:textId="77777777" w:rsidTr="00193B44">
        <w:tc>
          <w:tcPr>
            <w:tcW w:w="908" w:type="dxa"/>
            <w:vMerge/>
            <w:shd w:val="clear" w:color="auto" w:fill="auto"/>
          </w:tcPr>
          <w:p w14:paraId="4C45EE0D" w14:textId="77777777" w:rsidR="00D75B27" w:rsidRPr="005D668C" w:rsidRDefault="00D75B27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57" w:type="dxa"/>
            <w:gridSpan w:val="2"/>
            <w:shd w:val="clear" w:color="auto" w:fill="auto"/>
          </w:tcPr>
          <w:p w14:paraId="31CA33F4" w14:textId="77777777" w:rsidR="00D75B27" w:rsidRPr="005D668C" w:rsidRDefault="00D75B27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มาตรการควบคุม</w:t>
            </w:r>
          </w:p>
          <w:p w14:paraId="3537D934" w14:textId="77777777" w:rsidR="00D75B27" w:rsidRPr="005D668C" w:rsidRDefault="00D75B27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ความเสี่ยงการทุจริต</w:t>
            </w:r>
          </w:p>
        </w:tc>
        <w:tc>
          <w:tcPr>
            <w:tcW w:w="3085" w:type="dxa"/>
            <w:shd w:val="clear" w:color="auto" w:fill="auto"/>
          </w:tcPr>
          <w:p w14:paraId="3A947742" w14:textId="77777777" w:rsidR="00D75B27" w:rsidRPr="005D668C" w:rsidRDefault="00D75B27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276" w:type="dxa"/>
            <w:shd w:val="clear" w:color="auto" w:fill="auto"/>
          </w:tcPr>
          <w:p w14:paraId="6CAFF0DF" w14:textId="77777777" w:rsidR="00D75B27" w:rsidRPr="005D668C" w:rsidRDefault="00D75B27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76" w:type="dxa"/>
            <w:shd w:val="clear" w:color="auto" w:fill="auto"/>
          </w:tcPr>
          <w:p w14:paraId="34B8894F" w14:textId="77777777" w:rsidR="00D75B27" w:rsidRPr="005D668C" w:rsidRDefault="00D75B27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shd w:val="clear" w:color="auto" w:fill="auto"/>
          </w:tcPr>
          <w:p w14:paraId="26785D90" w14:textId="77777777" w:rsidR="00D75B27" w:rsidRPr="005D668C" w:rsidRDefault="00D75B27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</w:t>
            </w:r>
          </w:p>
          <w:p w14:paraId="72AA2A30" w14:textId="77777777" w:rsidR="00D75B27" w:rsidRPr="005D668C" w:rsidRDefault="00D75B27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ผิดชอบ</w:t>
            </w:r>
          </w:p>
        </w:tc>
      </w:tr>
      <w:tr w:rsidR="00D75B27" w:rsidRPr="005D668C" w14:paraId="25A2911C" w14:textId="77777777" w:rsidTr="00FB43C6">
        <w:tc>
          <w:tcPr>
            <w:tcW w:w="908" w:type="dxa"/>
            <w:shd w:val="clear" w:color="auto" w:fill="auto"/>
          </w:tcPr>
          <w:p w14:paraId="18F4BC17" w14:textId="20EA64E8" w:rsidR="00D75B27" w:rsidRPr="005D668C" w:rsidRDefault="00C749D2" w:rsidP="00C749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5642" w:type="dxa"/>
            <w:gridSpan w:val="3"/>
            <w:shd w:val="clear" w:color="auto" w:fill="auto"/>
          </w:tcPr>
          <w:p w14:paraId="7FE06E75" w14:textId="33FD38EA" w:rsidR="00D75B27" w:rsidRPr="008513A9" w:rsidRDefault="00D75B27" w:rsidP="00C749D2">
            <w:pPr>
              <w:spacing w:after="0" w:line="240" w:lineRule="auto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ชื่อความเสี่ยง</w:t>
            </w:r>
            <w:r w:rsidR="008513A9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 xml:space="preserve">   </w:t>
            </w:r>
            <w:r w:rsidR="00C749D2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การจัดทำ</w:t>
            </w:r>
            <w:r w:rsidR="00721BC6" w:rsidRPr="00721BC6">
              <w:rPr>
                <w:rFonts w:ascii="TH SarabunIT๙" w:eastAsia="TH SarabunIT๙" w:hAnsi="TH SarabunIT๙" w:cs="TH SarabunIT๙" w:hint="cs"/>
                <w:sz w:val="32"/>
                <w:szCs w:val="32"/>
                <w:u w:val="dotted"/>
                <w:cs/>
              </w:rPr>
              <w:t>ราคากลางสูงกว่าความเป็นจริง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5FFA6FDE" w14:textId="73D6B81F" w:rsidR="00D75B27" w:rsidRPr="008513A9" w:rsidRDefault="00D75B27" w:rsidP="00DF3A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ระดับความเสี่ยง</w:t>
            </w:r>
            <w:r w:rsidR="008513A9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 xml:space="preserve">     </w:t>
            </w:r>
            <w:r w:rsidR="00DF3A88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9</w:t>
            </w:r>
            <w:r w:rsidR="00DD10E3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 xml:space="preserve"> </w:t>
            </w:r>
            <w:r w:rsidR="00DD10E3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(</w:t>
            </w:r>
            <w:r w:rsidR="008513A9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สูง</w:t>
            </w:r>
            <w:r w:rsidR="00DD10E3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)</w:t>
            </w:r>
            <w:r w:rsidR="008513A9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 xml:space="preserve">        </w:t>
            </w:r>
            <w:r w:rsidR="008513A9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  <w:tr w:rsidR="00D75B27" w:rsidRPr="005D668C" w14:paraId="10A01D36" w14:textId="77777777" w:rsidTr="00193B44">
        <w:trPr>
          <w:trHeight w:val="262"/>
        </w:trPr>
        <w:tc>
          <w:tcPr>
            <w:tcW w:w="908" w:type="dxa"/>
            <w:shd w:val="clear" w:color="auto" w:fill="auto"/>
          </w:tcPr>
          <w:p w14:paraId="68A5A381" w14:textId="77777777" w:rsidR="00D75B27" w:rsidRPr="005D668C" w:rsidRDefault="00D75B27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57" w:type="dxa"/>
            <w:gridSpan w:val="2"/>
            <w:shd w:val="clear" w:color="auto" w:fill="auto"/>
          </w:tcPr>
          <w:p w14:paraId="357E7EE1" w14:textId="6980018D" w:rsidR="00D75B27" w:rsidRPr="001A14D0" w:rsidRDefault="001A14D0" w:rsidP="001A14D0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1A14D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กำกับให้ผู้รับผิดชอบดำเนินการให้ถูกต้องเป็นไปตามหลักเกณฑ์ของกรมบัญชีกลาง</w:t>
            </w:r>
          </w:p>
        </w:tc>
        <w:tc>
          <w:tcPr>
            <w:tcW w:w="3085" w:type="dxa"/>
            <w:shd w:val="clear" w:color="auto" w:fill="auto"/>
          </w:tcPr>
          <w:p w14:paraId="683BB257" w14:textId="50EA5150" w:rsidR="00DD10E3" w:rsidRDefault="0066747F" w:rsidP="001A14D0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-แต่งตั้งคณะกรรมการกำหนดราคากลางที่มีความสามารถในการคำนวณราคากลาง</w:t>
            </w:r>
            <w:r w:rsidR="00DD10E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="00DD10E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คำนวณราคากลางงานก่อสร้างของทางราชการด้วย</w:t>
            </w:r>
            <w:proofErr w:type="spellStart"/>
            <w:r w:rsidR="00DD10E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อิเล็กทรอนิคส์</w:t>
            </w:r>
            <w:proofErr w:type="spellEnd"/>
            <w:r w:rsidR="00DD10E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(</w:t>
            </w:r>
            <w:proofErr w:type="spellStart"/>
            <w:r w:rsidR="00DD10E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eGP</w:t>
            </w:r>
            <w:proofErr w:type="spellEnd"/>
            <w:r w:rsidR="00DD10E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)</w:t>
            </w:r>
            <w:r w:rsidR="00DD10E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DD10E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  <w:r w:rsidR="00DD10E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จัดทำข้อมูลแหล่งวัสดุในพื้นที่  เช่น  การกำหนดแหล่งวัสดุที่มีคุณภาพสามารถเลือกใช้ได้</w:t>
            </w:r>
            <w:r w:rsidR="00DD10E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DD10E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  <w:r w:rsidR="00DD10E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ทำตารางเปรียบเทียบราคาวัสดุอย่างน้อย </w:t>
            </w:r>
            <w:r w:rsidR="00DD10E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="00DD10E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แหล่ง  เพื่อคัดเลือกราคาต่ำสุดที่จะนำมาใช้คำนวณราคากลางและมีผู้ตรวจสอบความถูกต้อง</w:t>
            </w:r>
          </w:p>
          <w:p w14:paraId="3D86A03F" w14:textId="455F6F24" w:rsidR="00B24842" w:rsidRPr="0080718F" w:rsidRDefault="00B24842" w:rsidP="001A14D0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0718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-จัดส่งรายละเอียดการคำนวณราคากลาง กรณีราคากลางสูง/ต่ำ  กว่า 15 </w:t>
            </w:r>
            <w:r w:rsidRPr="0080718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% </w:t>
            </w:r>
            <w:r w:rsidRPr="0080718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ไปยังสำนักงานตรวจเงินแผ่นดิน</w:t>
            </w:r>
          </w:p>
          <w:p w14:paraId="50D6509C" w14:textId="27B51705" w:rsidR="0066747F" w:rsidRPr="001A14D0" w:rsidRDefault="0066747F" w:rsidP="001A14D0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48DF4677" w14:textId="2E327E17" w:rsidR="00D75B27" w:rsidRPr="001A14D0" w:rsidRDefault="00EF2F6E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มกราคม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2566</w:t>
            </w:r>
          </w:p>
        </w:tc>
        <w:tc>
          <w:tcPr>
            <w:tcW w:w="1276" w:type="dxa"/>
            <w:shd w:val="clear" w:color="auto" w:fill="auto"/>
          </w:tcPr>
          <w:p w14:paraId="389F1C3F" w14:textId="219647E5" w:rsidR="00D75B27" w:rsidRPr="001A14D0" w:rsidRDefault="00FB43C6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ไม่มี</w:t>
            </w:r>
          </w:p>
        </w:tc>
        <w:tc>
          <w:tcPr>
            <w:tcW w:w="1134" w:type="dxa"/>
            <w:shd w:val="clear" w:color="auto" w:fill="auto"/>
          </w:tcPr>
          <w:p w14:paraId="4B0B6EA2" w14:textId="0F40872D" w:rsidR="00D75B27" w:rsidRPr="001A14D0" w:rsidRDefault="00F7263B" w:rsidP="00F7263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งานวางแผนแขวงทางหลวงจันทบุรี</w:t>
            </w:r>
          </w:p>
        </w:tc>
      </w:tr>
      <w:tr w:rsidR="008513A9" w:rsidRPr="005D668C" w14:paraId="01D2331B" w14:textId="77777777" w:rsidTr="00FB43C6">
        <w:trPr>
          <w:trHeight w:val="262"/>
        </w:trPr>
        <w:tc>
          <w:tcPr>
            <w:tcW w:w="908" w:type="dxa"/>
            <w:shd w:val="clear" w:color="auto" w:fill="auto"/>
          </w:tcPr>
          <w:p w14:paraId="17937C39" w14:textId="5535B561" w:rsidR="008513A9" w:rsidRPr="005D668C" w:rsidRDefault="00C749D2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5642" w:type="dxa"/>
            <w:gridSpan w:val="3"/>
            <w:shd w:val="clear" w:color="auto" w:fill="auto"/>
          </w:tcPr>
          <w:p w14:paraId="02AB1B00" w14:textId="55A95794" w:rsidR="008513A9" w:rsidRPr="005D668C" w:rsidRDefault="008513A9" w:rsidP="008513A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ชื่อความเสี่ยง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 xml:space="preserve">   การจัดทำรายละเอียดคุณลักษณะเฉพาะของพัสดุที่จัดหา</w:t>
            </w:r>
            <w:r w:rsidR="007357F7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เอื้อประโยชน์พวกพ้อง</w:t>
            </w:r>
            <w:r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38E344C6" w14:textId="289D2325" w:rsidR="008513A9" w:rsidRPr="005D668C" w:rsidRDefault="008513A9" w:rsidP="00DF3A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ระดับความเสี่ยง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 xml:space="preserve">    </w:t>
            </w:r>
            <w:r w:rsidR="00DF3A88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6</w:t>
            </w:r>
            <w:r w:rsidR="00DD10E3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 xml:space="preserve">  (</w:t>
            </w:r>
            <w:r w:rsidR="00DF3A88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ปานกลาง</w:t>
            </w:r>
            <w:r w:rsidR="00DD10E3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)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 xml:space="preserve">        </w:t>
            </w:r>
          </w:p>
        </w:tc>
      </w:tr>
      <w:tr w:rsidR="00D75B27" w:rsidRPr="0066747F" w14:paraId="309594EF" w14:textId="77777777" w:rsidTr="00193B44">
        <w:trPr>
          <w:trHeight w:val="262"/>
        </w:trPr>
        <w:tc>
          <w:tcPr>
            <w:tcW w:w="908" w:type="dxa"/>
            <w:shd w:val="clear" w:color="auto" w:fill="auto"/>
          </w:tcPr>
          <w:p w14:paraId="77FF37BF" w14:textId="77777777" w:rsidR="00D75B27" w:rsidRPr="0066747F" w:rsidRDefault="00D75B27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7" w:type="dxa"/>
            <w:gridSpan w:val="2"/>
            <w:shd w:val="clear" w:color="auto" w:fill="auto"/>
          </w:tcPr>
          <w:p w14:paraId="150A8949" w14:textId="5D4BF9E7" w:rsidR="00D75B27" w:rsidRPr="0066747F" w:rsidRDefault="004411B9" w:rsidP="0066747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-พ.ร.บ.การจัดซื้อจัดจ้างและการบริหารพัสดุภาครัฐ พ.ศ.2560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-ระเบียบกระทรวงการคลังว่าด้วยการจัดซื้อจัดจ้างและการบริหารพัสดุภาครัฐ พ.ศ.2560</w:t>
            </w:r>
          </w:p>
        </w:tc>
        <w:tc>
          <w:tcPr>
            <w:tcW w:w="3085" w:type="dxa"/>
            <w:shd w:val="clear" w:color="auto" w:fill="auto"/>
          </w:tcPr>
          <w:p w14:paraId="09CC265B" w14:textId="483E3FB5" w:rsidR="00FB5371" w:rsidRDefault="0066747F" w:rsidP="008E181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="008E181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ตรวจสอบคุณลักษณะเฉพาะของพัสดุและร่างขอบเขตงาน (</w:t>
            </w:r>
            <w:r w:rsidR="008E181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TOR) </w:t>
            </w:r>
            <w:r w:rsidR="008E181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เฉพาะงาน ให้ครอบคลุมครบถ้วนทุกครั้ง</w:t>
            </w:r>
            <w:r w:rsidR="00DD10E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DD10E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  <w:r w:rsidR="00DD10E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กำหนดคุณภาพวัสดุและมาตรฐานการก่อสร้าง  ด้วยคู่มือ  ข้อกำหนด  ให้เป็นไปตามมาตรฐานกรมทางหลวง</w:t>
            </w:r>
          </w:p>
          <w:p w14:paraId="4DAC92A0" w14:textId="5FFF3A48" w:rsidR="00A263F6" w:rsidRPr="0080718F" w:rsidRDefault="00B24842" w:rsidP="00307E0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0718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-กำหนดคุณสมบัติเฉพาะ  ให้กำหนด  “หรือเทียบเท่า”  ไว้ด้วย</w:t>
            </w:r>
          </w:p>
          <w:p w14:paraId="5041797B" w14:textId="01AED929" w:rsidR="00FB5371" w:rsidRPr="00DD10E3" w:rsidRDefault="00FB5371" w:rsidP="008E181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7ADE33DB" w14:textId="48973453" w:rsidR="00D75B27" w:rsidRPr="0066747F" w:rsidRDefault="00DA496C" w:rsidP="00EF2F6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กุมภาพันธ์ 2566</w:t>
            </w:r>
          </w:p>
        </w:tc>
        <w:tc>
          <w:tcPr>
            <w:tcW w:w="1276" w:type="dxa"/>
            <w:shd w:val="clear" w:color="auto" w:fill="auto"/>
          </w:tcPr>
          <w:p w14:paraId="39784009" w14:textId="3013FDF8" w:rsidR="00D75B27" w:rsidRPr="0066747F" w:rsidRDefault="00D17DCB" w:rsidP="00D17DC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ไม่มี</w:t>
            </w:r>
          </w:p>
        </w:tc>
        <w:tc>
          <w:tcPr>
            <w:tcW w:w="1134" w:type="dxa"/>
            <w:shd w:val="clear" w:color="auto" w:fill="auto"/>
          </w:tcPr>
          <w:p w14:paraId="553D6D43" w14:textId="0C5E7016" w:rsidR="00D75B27" w:rsidRPr="0066747F" w:rsidRDefault="00F7263B" w:rsidP="00F7263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งานพัสดุแขวงทางหลวงจันทบุรี</w:t>
            </w:r>
          </w:p>
        </w:tc>
      </w:tr>
      <w:tr w:rsidR="00FB5371" w:rsidRPr="0066747F" w14:paraId="5829872D" w14:textId="77777777" w:rsidTr="008526D7">
        <w:trPr>
          <w:trHeight w:val="262"/>
        </w:trPr>
        <w:tc>
          <w:tcPr>
            <w:tcW w:w="10236" w:type="dxa"/>
            <w:gridSpan w:val="7"/>
            <w:shd w:val="clear" w:color="auto" w:fill="auto"/>
          </w:tcPr>
          <w:p w14:paraId="44825CA9" w14:textId="25DD4360" w:rsidR="00FB5371" w:rsidRDefault="00FB5371" w:rsidP="00FB537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แผนบริหารจัดการความเสี่ยงการทุจริต ประจำปีงบประมาณ พ.ศ. ๒๕๖๖</w:t>
            </w:r>
          </w:p>
        </w:tc>
      </w:tr>
      <w:tr w:rsidR="00FB5371" w:rsidRPr="0066747F" w14:paraId="456C6FF2" w14:textId="77777777" w:rsidTr="007708AC">
        <w:trPr>
          <w:trHeight w:val="262"/>
        </w:trPr>
        <w:tc>
          <w:tcPr>
            <w:tcW w:w="908" w:type="dxa"/>
            <w:vMerge w:val="restart"/>
            <w:shd w:val="clear" w:color="auto" w:fill="auto"/>
          </w:tcPr>
          <w:p w14:paraId="2E14C4C1" w14:textId="77777777" w:rsidR="00FB5371" w:rsidRPr="005D668C" w:rsidRDefault="00FB5371" w:rsidP="00FB537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D668C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ลำ</w:t>
            </w:r>
          </w:p>
          <w:p w14:paraId="6DCCDC95" w14:textId="77777777" w:rsidR="00FB5371" w:rsidRDefault="00FB5371" w:rsidP="00FB537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D668C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ดับ</w:t>
            </w:r>
          </w:p>
          <w:p w14:paraId="77141907" w14:textId="67372102" w:rsidR="00FB5371" w:rsidRPr="0066747F" w:rsidRDefault="00FB5371" w:rsidP="00FB537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5642" w:type="dxa"/>
            <w:gridSpan w:val="3"/>
            <w:shd w:val="clear" w:color="auto" w:fill="auto"/>
          </w:tcPr>
          <w:p w14:paraId="02C99CCF" w14:textId="09B36495" w:rsidR="00FB5371" w:rsidRDefault="00FB5371" w:rsidP="00FB537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ชื่อความเสี่ยง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36C1D746" w14:textId="42266139" w:rsidR="00FB5371" w:rsidRDefault="00FB5371" w:rsidP="00FB537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FB5371" w:rsidRPr="0066747F" w14:paraId="16EC210F" w14:textId="77777777" w:rsidTr="00193B44">
        <w:trPr>
          <w:trHeight w:val="262"/>
        </w:trPr>
        <w:tc>
          <w:tcPr>
            <w:tcW w:w="908" w:type="dxa"/>
            <w:vMerge/>
            <w:shd w:val="clear" w:color="auto" w:fill="auto"/>
          </w:tcPr>
          <w:p w14:paraId="058169F9" w14:textId="77777777" w:rsidR="00FB5371" w:rsidRPr="0066747F" w:rsidRDefault="00FB5371" w:rsidP="00FB537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7" w:type="dxa"/>
            <w:gridSpan w:val="2"/>
            <w:shd w:val="clear" w:color="auto" w:fill="auto"/>
          </w:tcPr>
          <w:p w14:paraId="556CB148" w14:textId="77777777" w:rsidR="00FB5371" w:rsidRPr="005D668C" w:rsidRDefault="00FB5371" w:rsidP="00FB537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มาตรการควบคุม</w:t>
            </w:r>
          </w:p>
          <w:p w14:paraId="50CB2C4E" w14:textId="45D9EE5F" w:rsidR="00FB5371" w:rsidRDefault="00FB5371" w:rsidP="00FB537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ความเสี่ยงการทุจริต</w:t>
            </w:r>
          </w:p>
        </w:tc>
        <w:tc>
          <w:tcPr>
            <w:tcW w:w="3085" w:type="dxa"/>
            <w:shd w:val="clear" w:color="auto" w:fill="auto"/>
          </w:tcPr>
          <w:p w14:paraId="1D6F84AE" w14:textId="549A9CD6" w:rsidR="00FB5371" w:rsidRDefault="00FB5371" w:rsidP="00FB537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276" w:type="dxa"/>
            <w:shd w:val="clear" w:color="auto" w:fill="auto"/>
          </w:tcPr>
          <w:p w14:paraId="5A41C09B" w14:textId="4A7F8DEA" w:rsidR="00FB5371" w:rsidRPr="0066747F" w:rsidRDefault="00FB5371" w:rsidP="00FB537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76" w:type="dxa"/>
            <w:shd w:val="clear" w:color="auto" w:fill="auto"/>
          </w:tcPr>
          <w:p w14:paraId="2786D965" w14:textId="1A74317D" w:rsidR="00FB5371" w:rsidRPr="0066747F" w:rsidRDefault="00FB5371" w:rsidP="00FB537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shd w:val="clear" w:color="auto" w:fill="auto"/>
          </w:tcPr>
          <w:p w14:paraId="769B35F7" w14:textId="77777777" w:rsidR="00FB5371" w:rsidRPr="005D668C" w:rsidRDefault="00FB5371" w:rsidP="00FB537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</w:t>
            </w:r>
          </w:p>
          <w:p w14:paraId="7B4EBE6C" w14:textId="3B722F5B" w:rsidR="00FB5371" w:rsidRDefault="00FB5371" w:rsidP="00FB537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ผิดชอบ</w:t>
            </w:r>
          </w:p>
        </w:tc>
      </w:tr>
      <w:tr w:rsidR="00FB5371" w:rsidRPr="005D668C" w14:paraId="79C92A8A" w14:textId="77777777" w:rsidTr="00FB43C6">
        <w:trPr>
          <w:trHeight w:val="262"/>
        </w:trPr>
        <w:tc>
          <w:tcPr>
            <w:tcW w:w="908" w:type="dxa"/>
            <w:shd w:val="clear" w:color="auto" w:fill="auto"/>
          </w:tcPr>
          <w:p w14:paraId="5B425642" w14:textId="3AD246CC" w:rsidR="00FB5371" w:rsidRPr="005D668C" w:rsidRDefault="00FB5371" w:rsidP="00FB537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5642" w:type="dxa"/>
            <w:gridSpan w:val="3"/>
            <w:shd w:val="clear" w:color="auto" w:fill="auto"/>
          </w:tcPr>
          <w:p w14:paraId="21DBBB61" w14:textId="77F19100" w:rsidR="00FB5371" w:rsidRPr="005D668C" w:rsidRDefault="00FB5371" w:rsidP="00FB537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ชื่อความเสี่ยง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 xml:space="preserve">   </w:t>
            </w:r>
            <w:r w:rsidRPr="009C1CE8">
              <w:rPr>
                <w:rFonts w:ascii="TH SarabunIT๙" w:eastAsia="TH SarabunIT๙" w:hAnsi="TH SarabunIT๙" w:cs="TH SarabunIT๙" w:hint="cs"/>
                <w:sz w:val="32"/>
                <w:szCs w:val="32"/>
                <w:u w:val="dotted"/>
                <w:cs/>
              </w:rPr>
              <w:t xml:space="preserve">การนำร่างเอกสาร </w:t>
            </w:r>
            <w:r w:rsidRPr="009C1CE8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>e-Biding</w:t>
            </w:r>
            <w:r w:rsidRPr="009C1CE8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ประกาศขึ้นเว็บไซต์เฉพาะกลุ่ม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พวกพ้อง</w:t>
            </w:r>
            <w:r w:rsidRPr="009C1CE8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54BD35E3" w14:textId="46D075E8" w:rsidR="00FB5371" w:rsidRPr="005D668C" w:rsidRDefault="00FB5371" w:rsidP="00DF3A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ระดับความเสี่ยง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 xml:space="preserve">    </w:t>
            </w:r>
            <w:r w:rsidR="00DF3A88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3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 xml:space="preserve"> (</w:t>
            </w:r>
            <w:r w:rsidR="00DF3A88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ปานกลาง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 xml:space="preserve">)        </w:t>
            </w:r>
          </w:p>
        </w:tc>
      </w:tr>
      <w:tr w:rsidR="00FB5371" w:rsidRPr="009E1982" w14:paraId="2AAF92DB" w14:textId="77777777" w:rsidTr="00193B44">
        <w:trPr>
          <w:trHeight w:val="262"/>
        </w:trPr>
        <w:tc>
          <w:tcPr>
            <w:tcW w:w="908" w:type="dxa"/>
            <w:shd w:val="clear" w:color="auto" w:fill="auto"/>
          </w:tcPr>
          <w:p w14:paraId="1724D9BF" w14:textId="77777777" w:rsidR="00FB5371" w:rsidRPr="009E1982" w:rsidRDefault="00FB5371" w:rsidP="00FB537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456" w:type="dxa"/>
            <w:shd w:val="clear" w:color="auto" w:fill="auto"/>
          </w:tcPr>
          <w:p w14:paraId="6E329616" w14:textId="40A75083" w:rsidR="00FB5371" w:rsidRPr="009E1982" w:rsidRDefault="00FB5371" w:rsidP="00FB5371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-กำหนดการนำร่างเอกสาร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e-Bidding 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ประกาศขึ้นเว็บไซต์ตามข้อกำหนด พ.ร.บ.การจัดซื้อจัดจ้าง  และการบริหารพัสดุภาครัฐ พ.ศ.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2560</w:t>
            </w:r>
          </w:p>
        </w:tc>
        <w:tc>
          <w:tcPr>
            <w:tcW w:w="3186" w:type="dxa"/>
            <w:gridSpan w:val="2"/>
            <w:shd w:val="clear" w:color="auto" w:fill="auto"/>
          </w:tcPr>
          <w:p w14:paraId="025CEDB7" w14:textId="230B0508" w:rsidR="004B3C32" w:rsidRDefault="00FB5371" w:rsidP="00A263F6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-ควบคุมการนำประกาศฯขึ้นเว็บไซต์ทั้งหน่วยงานที่จัดซื้อจัดจ้าง</w:t>
            </w:r>
            <w:r w:rsidR="000D3E5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(โดยงานพัสดุ)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และหน่วยงานต้นสังกัด</w:t>
            </w:r>
            <w:r w:rsidR="000D3E5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(โดยงานสารบรรณ)</w:t>
            </w:r>
          </w:p>
          <w:p w14:paraId="082615C0" w14:textId="7F8F92C6" w:rsidR="000D3E5A" w:rsidRDefault="004B3C32" w:rsidP="00A263F6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ตรวจสอบ</w:t>
            </w:r>
            <w:r w:rsidR="000D3E5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มีผู้วิจารณ์หรือไม่ </w:t>
            </w:r>
            <w:proofErr w:type="gramStart"/>
            <w:r w:rsidR="000D3E5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ตามเว็บไซต์ที่นำขึ้น  และตอบข้อวิจารณ์โดยงานพัสดุ</w:t>
            </w:r>
            <w:proofErr w:type="gramEnd"/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ED0AC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</w:p>
          <w:p w14:paraId="3F8F3107" w14:textId="381D11D6" w:rsidR="00FB5371" w:rsidRDefault="00FB5371" w:rsidP="00A263F6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  <w:proofErr w:type="gramStart"/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การเผยแพร่คุณลักษณะเฉพาะของงาน  ร่างประกาศและร่างเอกสารประกวดราคา</w:t>
            </w:r>
            <w:proofErr w:type="gramEnd"/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ทุกงาน  ทุกวงเงิน</w:t>
            </w:r>
          </w:p>
          <w:p w14:paraId="3EA5836E" w14:textId="77777777" w:rsidR="00ED0AC6" w:rsidRDefault="00ED0AC6" w:rsidP="00A263F6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7BC2222A" w14:textId="7081D32C" w:rsidR="00A263F6" w:rsidRPr="00D15542" w:rsidRDefault="00A263F6" w:rsidP="00A263F6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02D7215F" w14:textId="1BB6F8BC" w:rsidR="00FB5371" w:rsidRPr="009E1982" w:rsidRDefault="00DA496C" w:rsidP="00DA496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กุมภาพันธ์ 2566</w:t>
            </w:r>
          </w:p>
        </w:tc>
        <w:tc>
          <w:tcPr>
            <w:tcW w:w="1276" w:type="dxa"/>
            <w:shd w:val="clear" w:color="auto" w:fill="auto"/>
          </w:tcPr>
          <w:p w14:paraId="1227E353" w14:textId="6302856A" w:rsidR="00FB5371" w:rsidRPr="009E1982" w:rsidRDefault="00B65C0B" w:rsidP="00B65C0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ไม่มี</w:t>
            </w:r>
          </w:p>
        </w:tc>
        <w:tc>
          <w:tcPr>
            <w:tcW w:w="1134" w:type="dxa"/>
            <w:shd w:val="clear" w:color="auto" w:fill="auto"/>
          </w:tcPr>
          <w:p w14:paraId="61A5A4C9" w14:textId="744171E9" w:rsidR="00FB5371" w:rsidRPr="009E1982" w:rsidRDefault="00F7263B" w:rsidP="00FB5371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งานพัสดุแขวงทางหลวงจันทบุรี</w:t>
            </w:r>
          </w:p>
        </w:tc>
      </w:tr>
      <w:tr w:rsidR="00FB5371" w:rsidRPr="005D668C" w14:paraId="1DB6F14F" w14:textId="77777777" w:rsidTr="00FB43C6">
        <w:trPr>
          <w:trHeight w:val="262"/>
        </w:trPr>
        <w:tc>
          <w:tcPr>
            <w:tcW w:w="908" w:type="dxa"/>
            <w:shd w:val="clear" w:color="auto" w:fill="auto"/>
          </w:tcPr>
          <w:p w14:paraId="23963AB1" w14:textId="2DBBFD96" w:rsidR="00FB5371" w:rsidRPr="005D668C" w:rsidRDefault="00FB5371" w:rsidP="00FB537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5642" w:type="dxa"/>
            <w:gridSpan w:val="3"/>
            <w:shd w:val="clear" w:color="auto" w:fill="auto"/>
          </w:tcPr>
          <w:p w14:paraId="6B88F8BF" w14:textId="6642708B" w:rsidR="00FB5371" w:rsidRPr="005D668C" w:rsidRDefault="00FB5371" w:rsidP="00FB537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ชื่อความเสี่ยง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 xml:space="preserve">   </w:t>
            </w:r>
            <w:r w:rsidRPr="004A77E7">
              <w:rPr>
                <w:rFonts w:ascii="TH SarabunIT๙" w:eastAsia="TH SarabunIT๙" w:hAnsi="TH SarabunIT๙" w:cs="TH SarabunIT๙" w:hint="cs"/>
                <w:sz w:val="32"/>
                <w:szCs w:val="32"/>
                <w:u w:val="dotted"/>
                <w:cs/>
              </w:rPr>
              <w:t>การใช้ดุลยพินิจของเจ้าหน้าที่เอื้อผลประโยชน์ให้กับผู้เสนอราคาที่เป็นพวกเดียวกัน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1447B351" w14:textId="265E2206" w:rsidR="00FB5371" w:rsidRPr="005D668C" w:rsidRDefault="00FB5371" w:rsidP="00DF3A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ระดับความเสี่ยง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 xml:space="preserve">    </w:t>
            </w:r>
            <w:r w:rsidR="00DF3A88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6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 xml:space="preserve"> (</w:t>
            </w:r>
            <w:r w:rsidR="00DF3A88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ปานกลาง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 xml:space="preserve">)        </w:t>
            </w:r>
          </w:p>
        </w:tc>
      </w:tr>
      <w:tr w:rsidR="00FB5371" w:rsidRPr="009E1982" w14:paraId="088A5CE9" w14:textId="77777777" w:rsidTr="00193B44">
        <w:trPr>
          <w:trHeight w:val="262"/>
        </w:trPr>
        <w:tc>
          <w:tcPr>
            <w:tcW w:w="908" w:type="dxa"/>
            <w:shd w:val="clear" w:color="auto" w:fill="auto"/>
          </w:tcPr>
          <w:p w14:paraId="03FDCB82" w14:textId="77777777" w:rsidR="00FB5371" w:rsidRPr="009E1982" w:rsidRDefault="00FB5371" w:rsidP="00FB537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7" w:type="dxa"/>
            <w:gridSpan w:val="2"/>
            <w:shd w:val="clear" w:color="auto" w:fill="auto"/>
          </w:tcPr>
          <w:p w14:paraId="3A74FFCC" w14:textId="470586C2" w:rsidR="00FB5371" w:rsidRPr="009E1982" w:rsidRDefault="00FB5371" w:rsidP="00FB5371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-กำหนดให้ความเสมอภาคและผลประโยชน์ทับซ้อน</w:t>
            </w:r>
          </w:p>
        </w:tc>
        <w:tc>
          <w:tcPr>
            <w:tcW w:w="3085" w:type="dxa"/>
            <w:shd w:val="clear" w:color="auto" w:fill="auto"/>
          </w:tcPr>
          <w:p w14:paraId="33968B45" w14:textId="5403D1E3" w:rsidR="00B65C0B" w:rsidRDefault="00FB5371" w:rsidP="00FB5371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-ปลูกฝังจิตสำนึกในการให้บริการด้วยความเสมอภาคและเท่าเทียมและจัดอบรมเรื่องผลประโยชน์ทับซ้อน</w:t>
            </w:r>
          </w:p>
          <w:p w14:paraId="3B78B2D5" w14:textId="3197D220" w:rsidR="00FB5371" w:rsidRDefault="00FB5371" w:rsidP="00FB5371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9E198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ควบคุมกำกับดูแลให้เจ้าหน้าที่  และบุคลากรปฏิบัติตามคู่มือผลประโยชน์ทับซ้อน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>-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จัดทำแบบฟอร์มให้ความรู้ความเข้าใจแนวทางวิธีคัดเลือก</w:t>
            </w:r>
          </w:p>
          <w:p w14:paraId="0BBC23BB" w14:textId="77777777" w:rsidR="00F1747F" w:rsidRDefault="00F1747F" w:rsidP="00FB5371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4BB37B33" w14:textId="77777777" w:rsidR="00F1747F" w:rsidRDefault="00F1747F" w:rsidP="00FB5371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F8A2B32" w14:textId="77777777" w:rsidR="00F1747F" w:rsidRDefault="00F1747F" w:rsidP="00FB5371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2A7E492" w14:textId="77777777" w:rsidR="00F1747F" w:rsidRDefault="00F1747F" w:rsidP="00FB5371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DF892D9" w14:textId="77777777" w:rsidR="00F1747F" w:rsidRDefault="00F1747F" w:rsidP="00FB5371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7426788E" w14:textId="77777777" w:rsidR="00F1747F" w:rsidRDefault="00F1747F" w:rsidP="00FB5371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2EBC4D1" w14:textId="77777777" w:rsidR="00F1747F" w:rsidRDefault="00F1747F" w:rsidP="00FB5371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58B1C8F" w14:textId="77777777" w:rsidR="00F1747F" w:rsidRDefault="00F1747F" w:rsidP="00FB5371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9EA48B0" w14:textId="77777777" w:rsidR="00F1747F" w:rsidRDefault="00F1747F" w:rsidP="00FB5371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585FDD6" w14:textId="684BB557" w:rsidR="00FB5371" w:rsidRPr="00D15542" w:rsidRDefault="00FB5371" w:rsidP="00FB5371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7067DB79" w14:textId="5570FD8B" w:rsidR="00FB5371" w:rsidRPr="009E1982" w:rsidRDefault="00DA496C" w:rsidP="00DA496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มีนาคม 2566</w:t>
            </w:r>
          </w:p>
        </w:tc>
        <w:tc>
          <w:tcPr>
            <w:tcW w:w="1276" w:type="dxa"/>
            <w:shd w:val="clear" w:color="auto" w:fill="auto"/>
          </w:tcPr>
          <w:p w14:paraId="5B5B9DE7" w14:textId="0B80B092" w:rsidR="00FB5371" w:rsidRPr="009E1982" w:rsidRDefault="00B65C0B" w:rsidP="00B65C0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ไม่มี</w:t>
            </w:r>
          </w:p>
        </w:tc>
        <w:tc>
          <w:tcPr>
            <w:tcW w:w="1134" w:type="dxa"/>
            <w:shd w:val="clear" w:color="auto" w:fill="auto"/>
          </w:tcPr>
          <w:p w14:paraId="64C584F3" w14:textId="35771389" w:rsidR="00FB5371" w:rsidRPr="009E1982" w:rsidRDefault="00F7263B" w:rsidP="00FB5371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งานพัสดุแขวงทางหลวงจันทบุรี</w:t>
            </w:r>
          </w:p>
        </w:tc>
      </w:tr>
      <w:tr w:rsidR="00F1747F" w:rsidRPr="009E1982" w14:paraId="31FD82AE" w14:textId="77777777" w:rsidTr="009D1EB3">
        <w:trPr>
          <w:trHeight w:val="262"/>
        </w:trPr>
        <w:tc>
          <w:tcPr>
            <w:tcW w:w="10236" w:type="dxa"/>
            <w:gridSpan w:val="7"/>
            <w:shd w:val="clear" w:color="auto" w:fill="auto"/>
          </w:tcPr>
          <w:p w14:paraId="6ACC12E3" w14:textId="401523DD" w:rsidR="00F1747F" w:rsidRDefault="00F1747F" w:rsidP="00F1747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แผนบริหารจัดการความเสี่ยงการทุจริต ประจำปีงบประมาณ พ.ศ. ๒๕๖๖</w:t>
            </w:r>
          </w:p>
        </w:tc>
      </w:tr>
      <w:tr w:rsidR="00F1747F" w:rsidRPr="009E1982" w14:paraId="10CEF05F" w14:textId="77777777" w:rsidTr="00FF0DF9">
        <w:trPr>
          <w:trHeight w:val="262"/>
        </w:trPr>
        <w:tc>
          <w:tcPr>
            <w:tcW w:w="908" w:type="dxa"/>
            <w:vMerge w:val="restart"/>
            <w:shd w:val="clear" w:color="auto" w:fill="auto"/>
          </w:tcPr>
          <w:p w14:paraId="6A1BA40A" w14:textId="77777777" w:rsidR="00F1747F" w:rsidRPr="005D668C" w:rsidRDefault="00F1747F" w:rsidP="00F1747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D668C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ลำ</w:t>
            </w:r>
          </w:p>
          <w:p w14:paraId="4170F7F6" w14:textId="77777777" w:rsidR="00F1747F" w:rsidRDefault="00F1747F" w:rsidP="00F1747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D668C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ดับ</w:t>
            </w:r>
          </w:p>
          <w:p w14:paraId="2E54D33D" w14:textId="25E57A86" w:rsidR="00F1747F" w:rsidRPr="009E1982" w:rsidRDefault="00F1747F" w:rsidP="00F1747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5642" w:type="dxa"/>
            <w:gridSpan w:val="3"/>
            <w:shd w:val="clear" w:color="auto" w:fill="auto"/>
          </w:tcPr>
          <w:p w14:paraId="225B4B78" w14:textId="34BE38A0" w:rsidR="00F1747F" w:rsidRDefault="00F1747F" w:rsidP="00F1747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ชื่อความเสี่ยง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2D3CCE9C" w14:textId="1851340E" w:rsidR="00F1747F" w:rsidRDefault="00F1747F" w:rsidP="00F1747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ความเสี่ยง</w:t>
            </w:r>
          </w:p>
        </w:tc>
      </w:tr>
      <w:tr w:rsidR="00F1747F" w:rsidRPr="009E1982" w14:paraId="7BDFAB81" w14:textId="77777777" w:rsidTr="00193B44">
        <w:trPr>
          <w:trHeight w:val="262"/>
        </w:trPr>
        <w:tc>
          <w:tcPr>
            <w:tcW w:w="908" w:type="dxa"/>
            <w:vMerge/>
            <w:shd w:val="clear" w:color="auto" w:fill="auto"/>
          </w:tcPr>
          <w:p w14:paraId="178C7D59" w14:textId="77777777" w:rsidR="00F1747F" w:rsidRPr="009E1982" w:rsidRDefault="00F1747F" w:rsidP="00F1747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7" w:type="dxa"/>
            <w:gridSpan w:val="2"/>
            <w:shd w:val="clear" w:color="auto" w:fill="auto"/>
          </w:tcPr>
          <w:p w14:paraId="6E23AB02" w14:textId="77777777" w:rsidR="00F1747F" w:rsidRPr="005D668C" w:rsidRDefault="00F1747F" w:rsidP="00F1747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มาตรการควบคุม</w:t>
            </w:r>
          </w:p>
          <w:p w14:paraId="03B16EEA" w14:textId="69645539" w:rsidR="00F1747F" w:rsidRDefault="00F1747F" w:rsidP="00F1747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ความเสี่ยงการทุจริต</w:t>
            </w:r>
          </w:p>
        </w:tc>
        <w:tc>
          <w:tcPr>
            <w:tcW w:w="3085" w:type="dxa"/>
            <w:shd w:val="clear" w:color="auto" w:fill="auto"/>
          </w:tcPr>
          <w:p w14:paraId="48F8C799" w14:textId="49266251" w:rsidR="00F1747F" w:rsidRDefault="00F1747F" w:rsidP="00F1747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276" w:type="dxa"/>
            <w:shd w:val="clear" w:color="auto" w:fill="auto"/>
          </w:tcPr>
          <w:p w14:paraId="0B0E0217" w14:textId="6096ABDE" w:rsidR="00F1747F" w:rsidRDefault="00F1747F" w:rsidP="00F1747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76" w:type="dxa"/>
            <w:shd w:val="clear" w:color="auto" w:fill="auto"/>
          </w:tcPr>
          <w:p w14:paraId="3372E71A" w14:textId="0F4C59D0" w:rsidR="00F1747F" w:rsidRDefault="00F1747F" w:rsidP="00F1747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shd w:val="clear" w:color="auto" w:fill="auto"/>
          </w:tcPr>
          <w:p w14:paraId="7F1E4531" w14:textId="77777777" w:rsidR="00F1747F" w:rsidRPr="005D668C" w:rsidRDefault="00F1747F" w:rsidP="00F1747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</w:t>
            </w:r>
          </w:p>
          <w:p w14:paraId="5A189381" w14:textId="475177B0" w:rsidR="00F1747F" w:rsidRDefault="00F1747F" w:rsidP="00F1747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ผิดชอบ</w:t>
            </w:r>
          </w:p>
        </w:tc>
      </w:tr>
      <w:tr w:rsidR="00F1747F" w:rsidRPr="005D668C" w14:paraId="0757CBDA" w14:textId="77777777" w:rsidTr="00FB43C6">
        <w:trPr>
          <w:trHeight w:val="262"/>
        </w:trPr>
        <w:tc>
          <w:tcPr>
            <w:tcW w:w="908" w:type="dxa"/>
            <w:shd w:val="clear" w:color="auto" w:fill="auto"/>
          </w:tcPr>
          <w:p w14:paraId="5184BE81" w14:textId="1BDDB22C" w:rsidR="00F1747F" w:rsidRPr="005D668C" w:rsidRDefault="00F1747F" w:rsidP="00F1747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5642" w:type="dxa"/>
            <w:gridSpan w:val="3"/>
            <w:shd w:val="clear" w:color="auto" w:fill="auto"/>
          </w:tcPr>
          <w:p w14:paraId="02F76EDD" w14:textId="1AFEBC52" w:rsidR="00F1747F" w:rsidRPr="005D668C" w:rsidRDefault="00F1747F" w:rsidP="00F1747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ชื่อความเสี่ยง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 xml:space="preserve">   </w:t>
            </w:r>
            <w:r w:rsidRPr="00721BC6">
              <w:rPr>
                <w:rFonts w:ascii="TH SarabunIT๙" w:eastAsia="TH SarabunIT๙" w:hAnsi="TH SarabunIT๙" w:cs="TH SarabunIT๙" w:hint="cs"/>
                <w:sz w:val="32"/>
                <w:szCs w:val="32"/>
                <w:u w:val="dotted"/>
                <w:cs/>
              </w:rPr>
              <w:t xml:space="preserve">การควบคุมงานไม่เป็นไปตาม </w:t>
            </w:r>
            <w:r w:rsidRPr="00721BC6">
              <w:rPr>
                <w:rFonts w:ascii="TH SarabunIT๙" w:eastAsia="TH SarabunIT๙" w:hAnsi="TH SarabunIT๙" w:cs="TH SarabunIT๙"/>
                <w:sz w:val="32"/>
                <w:szCs w:val="32"/>
                <w:u w:val="dotted"/>
              </w:rPr>
              <w:t xml:space="preserve">TOR  </w:t>
            </w:r>
            <w:r w:rsidRPr="00721BC6">
              <w:rPr>
                <w:rFonts w:ascii="TH SarabunIT๙" w:eastAsia="TH SarabunIT๙" w:hAnsi="TH SarabunIT๙" w:cs="TH SarabunIT๙" w:hint="cs"/>
                <w:sz w:val="32"/>
                <w:szCs w:val="32"/>
                <w:u w:val="dotted"/>
                <w:cs/>
              </w:rPr>
              <w:t>หรือสัญญา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4108BD6D" w14:textId="51CE3403" w:rsidR="00F1747F" w:rsidRPr="005D668C" w:rsidRDefault="00F1747F" w:rsidP="00F1747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ระดับความเสี่ยง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 xml:space="preserve">    10 (สูง)        </w:t>
            </w:r>
          </w:p>
        </w:tc>
      </w:tr>
      <w:tr w:rsidR="00F1747F" w:rsidRPr="008E1819" w14:paraId="02E7719A" w14:textId="77777777" w:rsidTr="00193B44">
        <w:trPr>
          <w:trHeight w:val="262"/>
        </w:trPr>
        <w:tc>
          <w:tcPr>
            <w:tcW w:w="908" w:type="dxa"/>
            <w:shd w:val="clear" w:color="auto" w:fill="auto"/>
          </w:tcPr>
          <w:p w14:paraId="4C18AA46" w14:textId="77777777" w:rsidR="00F1747F" w:rsidRPr="008E1819" w:rsidRDefault="00F1747F" w:rsidP="00F1747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7" w:type="dxa"/>
            <w:gridSpan w:val="2"/>
            <w:shd w:val="clear" w:color="auto" w:fill="auto"/>
          </w:tcPr>
          <w:p w14:paraId="69491718" w14:textId="731260D8" w:rsidR="00F1747F" w:rsidRPr="006566C6" w:rsidRDefault="00F1747F" w:rsidP="00F1747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66C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-แต่งตั้งคณะกรรมการตรวจรับพัสดุและช่างควบคุมงาน  ที่มีความสามารถในด้านนั้นๆ</w:t>
            </w:r>
          </w:p>
        </w:tc>
        <w:tc>
          <w:tcPr>
            <w:tcW w:w="3085" w:type="dxa"/>
            <w:shd w:val="clear" w:color="auto" w:fill="auto"/>
          </w:tcPr>
          <w:p w14:paraId="0BF429B3" w14:textId="77777777" w:rsidR="00F1747F" w:rsidRDefault="00F1747F" w:rsidP="00F174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566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-กำหนดให้คณะกรรมการตรวจรับพัสดุ  ตรวจงานระหว่างการก่อสร้าง เพื่อให้คำแนะนำและติดตามงานอย่างต่อเนื่อง</w:t>
            </w:r>
            <w:r w:rsidRPr="006566C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566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</w:t>
            </w:r>
            <w:r w:rsidRPr="006566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รายงานการปฏิบัติงานรายวัน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ประกอบด้วย รายงานสภาพอากาศแต่ละวัน ชนิดเครื่องจักรกลที่ใช้ในการทำงาน  จำนวนคนงาน</w:t>
            </w:r>
          </w:p>
          <w:p w14:paraId="43F9F1C0" w14:textId="77777777" w:rsidR="00F1747F" w:rsidRDefault="00F1747F" w:rsidP="00F174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-มีการถ่ายภาพประกอบการทำงานของผู้รับจ้างในแต่ละขั้นตอน</w:t>
            </w:r>
          </w:p>
          <w:p w14:paraId="66BC3414" w14:textId="77777777" w:rsidR="00F1747F" w:rsidRDefault="00F1747F" w:rsidP="00F1747F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จัดทำ</w:t>
            </w:r>
            <w:r w:rsidRPr="006566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รายงานผลงานประจำเดือน  พร้อมระบุปัญหา/อุปสรรค</w:t>
            </w:r>
            <w:r w:rsidRPr="006566C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6566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การพิจารณาผลงาน  ช้า/เร็วกว่าแผนงาน  เพื่อการพิจารณาการตัดสิทธิ์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566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ตรวจสอบวัดพื้นที่  ความกว้าง  ความยาว  และความหนา</w:t>
            </w:r>
            <w:r w:rsidRPr="006566C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566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ทดสอบคุณภาพวัสดุตามมาตรฐานกรมทางหลวง (เอกสารแนบ)</w:t>
            </w:r>
            <w:r w:rsidRPr="006566C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566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กรณีปรับแก้รูปแบบเพื่อให้สอดคล้องกับพื้นที่ตามความจำเป็น(การถัวจ่ายในวงเงินตามสัญญา) </w:t>
            </w:r>
            <w:r w:rsidRPr="0080718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ให้แจ้งผู้ว่าจ้างเพื่อขอแก้ไข เปลี่ยนแปลงสัญญาจ้าง ต้องได้รับอนุมัติจากผู้มีอำนาจ</w:t>
            </w:r>
          </w:p>
          <w:p w14:paraId="17E44385" w14:textId="77777777" w:rsidR="00F1747F" w:rsidRDefault="00F1747F" w:rsidP="00F1747F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AFF024F" w14:textId="77777777" w:rsidR="00F1747F" w:rsidRDefault="00F1747F" w:rsidP="00F1747F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40864FF" w14:textId="77777777" w:rsidR="00F1747F" w:rsidRPr="0080718F" w:rsidRDefault="00F1747F" w:rsidP="00F1747F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D26E198" w14:textId="77777777" w:rsidR="00F1747F" w:rsidRDefault="00F1747F" w:rsidP="00F174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07E17D" w14:textId="531997E0" w:rsidR="00F1747F" w:rsidRPr="006566C6" w:rsidRDefault="00F1747F" w:rsidP="00F1747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6784739C" w14:textId="411AE215" w:rsidR="00F1747F" w:rsidRDefault="00F1747F" w:rsidP="00F1747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มีนาคม 2566</w:t>
            </w:r>
          </w:p>
          <w:p w14:paraId="5F540D20" w14:textId="77777777" w:rsidR="00F1747F" w:rsidRDefault="00F1747F" w:rsidP="00F1747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D625639" w14:textId="77777777" w:rsidR="00F1747F" w:rsidRPr="008E1819" w:rsidRDefault="00F1747F" w:rsidP="00F1747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30928C12" w14:textId="7F341118" w:rsidR="00F1747F" w:rsidRPr="008E1819" w:rsidRDefault="00F1747F" w:rsidP="00F1747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ไม่มี</w:t>
            </w:r>
          </w:p>
        </w:tc>
        <w:tc>
          <w:tcPr>
            <w:tcW w:w="1134" w:type="dxa"/>
            <w:shd w:val="clear" w:color="auto" w:fill="auto"/>
          </w:tcPr>
          <w:p w14:paraId="0C19A5E0" w14:textId="77777777" w:rsidR="00F1747F" w:rsidRPr="00F7263B" w:rsidRDefault="00F1747F" w:rsidP="00F1747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7263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ส่วนควบคุม</w:t>
            </w:r>
          </w:p>
          <w:p w14:paraId="4EFD3DDE" w14:textId="77777777" w:rsidR="00F1747F" w:rsidRPr="00F7263B" w:rsidRDefault="00F1747F" w:rsidP="00F1747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7263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งานก่อสร้างทาง</w:t>
            </w:r>
          </w:p>
          <w:p w14:paraId="643B5007" w14:textId="77777777" w:rsidR="00F1747F" w:rsidRPr="00F7263B" w:rsidRDefault="00F1747F" w:rsidP="00F1747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สำนักงานทางหลวงที่14</w:t>
            </w:r>
          </w:p>
          <w:p w14:paraId="01144D55" w14:textId="527A0957" w:rsidR="00F1747F" w:rsidRPr="008E1819" w:rsidRDefault="00F1747F" w:rsidP="00F1747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7263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(ชลบุรี)</w:t>
            </w:r>
          </w:p>
        </w:tc>
      </w:tr>
      <w:tr w:rsidR="00F1747F" w:rsidRPr="008E1819" w14:paraId="04753910" w14:textId="77777777" w:rsidTr="00B83F7D">
        <w:trPr>
          <w:trHeight w:val="262"/>
        </w:trPr>
        <w:tc>
          <w:tcPr>
            <w:tcW w:w="10236" w:type="dxa"/>
            <w:gridSpan w:val="7"/>
            <w:shd w:val="clear" w:color="auto" w:fill="auto"/>
          </w:tcPr>
          <w:p w14:paraId="32DA86E1" w14:textId="6DBF4F5B" w:rsidR="00F1747F" w:rsidRDefault="00F1747F" w:rsidP="00F1747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แผนบริหารจัดการความเสี่ยงการทุจริต ประจำปีงบประมาณ พ.ศ. ๒๕๖๖</w:t>
            </w:r>
          </w:p>
        </w:tc>
      </w:tr>
      <w:tr w:rsidR="00F1747F" w:rsidRPr="008E1819" w14:paraId="24E2E9C2" w14:textId="77777777" w:rsidTr="008D3F60">
        <w:trPr>
          <w:trHeight w:val="262"/>
        </w:trPr>
        <w:tc>
          <w:tcPr>
            <w:tcW w:w="908" w:type="dxa"/>
            <w:vMerge w:val="restart"/>
            <w:shd w:val="clear" w:color="auto" w:fill="auto"/>
          </w:tcPr>
          <w:p w14:paraId="0359C2B9" w14:textId="77777777" w:rsidR="00F1747F" w:rsidRPr="005D668C" w:rsidRDefault="00F1747F" w:rsidP="00F1747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D668C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ลำ</w:t>
            </w:r>
          </w:p>
          <w:p w14:paraId="258FD97F" w14:textId="77777777" w:rsidR="00F1747F" w:rsidRDefault="00F1747F" w:rsidP="00F1747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D668C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ดับ</w:t>
            </w:r>
          </w:p>
          <w:p w14:paraId="684E8817" w14:textId="1A97B003" w:rsidR="00F1747F" w:rsidRPr="008E1819" w:rsidRDefault="00F1747F" w:rsidP="00F1747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5642" w:type="dxa"/>
            <w:gridSpan w:val="3"/>
            <w:shd w:val="clear" w:color="auto" w:fill="auto"/>
          </w:tcPr>
          <w:p w14:paraId="38F3134E" w14:textId="376BFBA0" w:rsidR="00F1747F" w:rsidRDefault="00F1747F" w:rsidP="00F1747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ชื่อความเสี่ยง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2EA256A6" w14:textId="0C2E479D" w:rsidR="00F1747F" w:rsidRDefault="00F1747F" w:rsidP="00F1747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F1747F" w:rsidRPr="008E1819" w14:paraId="34A7240B" w14:textId="77777777" w:rsidTr="00193B44">
        <w:trPr>
          <w:trHeight w:val="262"/>
        </w:trPr>
        <w:tc>
          <w:tcPr>
            <w:tcW w:w="908" w:type="dxa"/>
            <w:vMerge/>
            <w:shd w:val="clear" w:color="auto" w:fill="auto"/>
          </w:tcPr>
          <w:p w14:paraId="1EE04248" w14:textId="77777777" w:rsidR="00F1747F" w:rsidRPr="008E1819" w:rsidRDefault="00F1747F" w:rsidP="00F1747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7" w:type="dxa"/>
            <w:gridSpan w:val="2"/>
            <w:shd w:val="clear" w:color="auto" w:fill="auto"/>
          </w:tcPr>
          <w:p w14:paraId="7A3BD488" w14:textId="77777777" w:rsidR="00F1747F" w:rsidRPr="005D668C" w:rsidRDefault="00F1747F" w:rsidP="00F1747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มาตรการควบคุม</w:t>
            </w:r>
          </w:p>
          <w:p w14:paraId="1C5B9262" w14:textId="64554FCD" w:rsidR="00F1747F" w:rsidRPr="006566C6" w:rsidRDefault="00F1747F" w:rsidP="00F1747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ความเสี่ยงการทุจริต</w:t>
            </w:r>
          </w:p>
        </w:tc>
        <w:tc>
          <w:tcPr>
            <w:tcW w:w="3085" w:type="dxa"/>
            <w:shd w:val="clear" w:color="auto" w:fill="auto"/>
          </w:tcPr>
          <w:p w14:paraId="000B855C" w14:textId="530EECA4" w:rsidR="00F1747F" w:rsidRDefault="00F1747F" w:rsidP="00F1747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276" w:type="dxa"/>
            <w:shd w:val="clear" w:color="auto" w:fill="auto"/>
          </w:tcPr>
          <w:p w14:paraId="5507C009" w14:textId="389193CE" w:rsidR="00F1747F" w:rsidRDefault="00F1747F" w:rsidP="00F1747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76" w:type="dxa"/>
            <w:shd w:val="clear" w:color="auto" w:fill="auto"/>
          </w:tcPr>
          <w:p w14:paraId="255EFA28" w14:textId="43E026F1" w:rsidR="00F1747F" w:rsidRDefault="00F1747F" w:rsidP="00F1747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shd w:val="clear" w:color="auto" w:fill="auto"/>
          </w:tcPr>
          <w:p w14:paraId="0942D4FB" w14:textId="77777777" w:rsidR="00F1747F" w:rsidRPr="005D668C" w:rsidRDefault="00F1747F" w:rsidP="00F1747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</w:t>
            </w:r>
          </w:p>
          <w:p w14:paraId="47AF8C53" w14:textId="63F14419" w:rsidR="00F1747F" w:rsidRDefault="00F1747F" w:rsidP="00F1747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ผิดชอบ</w:t>
            </w:r>
          </w:p>
        </w:tc>
      </w:tr>
      <w:tr w:rsidR="00F1747F" w:rsidRPr="005D668C" w14:paraId="4F87A2F5" w14:textId="77777777" w:rsidTr="00FB43C6">
        <w:trPr>
          <w:trHeight w:val="262"/>
        </w:trPr>
        <w:tc>
          <w:tcPr>
            <w:tcW w:w="908" w:type="dxa"/>
            <w:shd w:val="clear" w:color="auto" w:fill="auto"/>
          </w:tcPr>
          <w:p w14:paraId="35383B49" w14:textId="50980649" w:rsidR="00F1747F" w:rsidRPr="005D668C" w:rsidRDefault="00F1747F" w:rsidP="00F1747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5642" w:type="dxa"/>
            <w:gridSpan w:val="3"/>
            <w:shd w:val="clear" w:color="auto" w:fill="auto"/>
          </w:tcPr>
          <w:p w14:paraId="48BE9AA4" w14:textId="12FD2DE9" w:rsidR="00F1747F" w:rsidRPr="005D668C" w:rsidRDefault="00F1747F" w:rsidP="00F1747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ชื่อความเสี่ยง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 xml:space="preserve">   การตรวจรับพัสดุ/การตรวจรับงาน</w:t>
            </w:r>
            <w:r w:rsidRPr="004A77E7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A77E7">
              <w:rPr>
                <w:rFonts w:ascii="TH SarabunIT๙" w:eastAsia="TH SarabunIT๙" w:hAnsi="TH SarabunIT๙" w:cs="TH SarabunIT๙" w:hint="cs"/>
                <w:sz w:val="32"/>
                <w:szCs w:val="32"/>
                <w:u w:val="dotted"/>
                <w:cs/>
              </w:rPr>
              <w:t xml:space="preserve">ไม่เป็นไปตาม  </w:t>
            </w:r>
            <w:r w:rsidRPr="004A77E7">
              <w:rPr>
                <w:rFonts w:ascii="TH SarabunIT๙" w:eastAsia="TH SarabunIT๙" w:hAnsi="TH SarabunIT๙" w:cs="TH SarabunIT๙"/>
                <w:sz w:val="32"/>
                <w:szCs w:val="32"/>
                <w:u w:val="dotted"/>
              </w:rPr>
              <w:t xml:space="preserve">TOR  </w:t>
            </w:r>
            <w:r w:rsidRPr="004A77E7">
              <w:rPr>
                <w:rFonts w:ascii="TH SarabunIT๙" w:eastAsia="TH SarabunIT๙" w:hAnsi="TH SarabunIT๙" w:cs="TH SarabunIT๙" w:hint="cs"/>
                <w:sz w:val="32"/>
                <w:szCs w:val="32"/>
                <w:u w:val="dotted"/>
                <w:cs/>
              </w:rPr>
              <w:t>หรือสัญญา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 xml:space="preserve">    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10595E69" w14:textId="63A1344E" w:rsidR="00F1747F" w:rsidRPr="005D668C" w:rsidRDefault="00F1747F" w:rsidP="00F1747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ระดับความเสี่ยง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 xml:space="preserve">     6 (ปานกลาง)        </w:t>
            </w:r>
          </w:p>
        </w:tc>
      </w:tr>
      <w:tr w:rsidR="00F1747F" w:rsidRPr="005D668C" w14:paraId="4FA75FD0" w14:textId="77777777" w:rsidTr="00193B44">
        <w:trPr>
          <w:trHeight w:val="262"/>
        </w:trPr>
        <w:tc>
          <w:tcPr>
            <w:tcW w:w="908" w:type="dxa"/>
            <w:shd w:val="clear" w:color="auto" w:fill="auto"/>
          </w:tcPr>
          <w:p w14:paraId="1C0DCFE1" w14:textId="77777777" w:rsidR="00F1747F" w:rsidRPr="005D668C" w:rsidRDefault="00F1747F" w:rsidP="00F1747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57" w:type="dxa"/>
            <w:gridSpan w:val="2"/>
            <w:shd w:val="clear" w:color="auto" w:fill="auto"/>
          </w:tcPr>
          <w:p w14:paraId="58ECB0B8" w14:textId="24379A81" w:rsidR="00F1747F" w:rsidRPr="003C29AD" w:rsidRDefault="00F1747F" w:rsidP="00F1747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 การตรวจรับงานด้านคุณภาพ (ผลทดสอบวัสดุ)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 การจรวจรับงานด้านปริมาณ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(การตรวจวัด)</w:t>
            </w:r>
          </w:p>
        </w:tc>
        <w:tc>
          <w:tcPr>
            <w:tcW w:w="3085" w:type="dxa"/>
            <w:shd w:val="clear" w:color="auto" w:fill="auto"/>
          </w:tcPr>
          <w:p w14:paraId="000F2DA3" w14:textId="77777777" w:rsidR="00F1747F" w:rsidRDefault="00F1747F" w:rsidP="00F174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F11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มีผลทดสอบ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รับรอง</w:t>
            </w:r>
            <w:r w:rsidRPr="00EF11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คุณภาพวัสดุประกอบการตรวจรับงานทุกครั้ง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ก่อนวันตรวจรับงาน  เช่น </w:t>
            </w:r>
            <w:r w:rsidRPr="00BF23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ผลตรวจสอบค่าดัชนีความขรุขระสากล (</w:t>
            </w:r>
            <w:r w:rsidRPr="00BF2379">
              <w:rPr>
                <w:rFonts w:ascii="TH SarabunIT๙" w:hAnsi="TH SarabunIT๙" w:cs="TH SarabunIT๙"/>
                <w:sz w:val="32"/>
                <w:szCs w:val="32"/>
              </w:rPr>
              <w:t xml:space="preserve">IRI)  </w:t>
            </w:r>
            <w:r w:rsidRPr="00BF23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ผลการตรวจวัดค่า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สะท้อนแสง  ผลทดสอบอุปกรณ์ไฟฟ้า  ผลการตรวจวัดค่าความเข้มไฟฟ้าแสงสว่าง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EF11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ตรวจสอบความกว้าง, ความยาว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ของงาน</w:t>
            </w:r>
            <w:r w:rsidRPr="00EF11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และความหนาของ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ชั้นวัสดุ</w:t>
            </w:r>
            <w:r w:rsidRPr="00EF11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เช่น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</w:t>
            </w:r>
            <w:r w:rsidRPr="00EF11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ความกว้างของผิวทาง ความยาวของโครงการ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EF11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ความกว้างและความยาวของเครื่องหมายจราจร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, </w:t>
            </w:r>
            <w:r w:rsidRPr="00EF11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ความหนาของชั้นวัสดุ  มีการเจาะ(</w:t>
            </w:r>
            <w:r w:rsidRPr="00EF1185">
              <w:rPr>
                <w:rFonts w:ascii="TH SarabunIT๙" w:hAnsi="TH SarabunIT๙" w:cs="TH SarabunIT๙"/>
                <w:sz w:val="32"/>
                <w:szCs w:val="32"/>
              </w:rPr>
              <w:t>Coring)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เพื่อตรวจสอบ</w:t>
            </w:r>
            <w:r w:rsidRPr="00EF11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ความหนาของผิวทางต่อหน้าคณะกรรมการในวันตรวจรับวัสดุ</w:t>
            </w:r>
            <w:r w:rsidRPr="00EF118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EF11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ตรวจสภาพพร้อมใช้งาน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เช่น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ความเรียบของผิวทาง, </w:t>
            </w:r>
            <w:r w:rsidRPr="00EF11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ไฟฟ้าแสงสว่างทำงาน</w:t>
            </w:r>
          </w:p>
          <w:p w14:paraId="6156853A" w14:textId="1ED3FE44" w:rsidR="00F1747F" w:rsidRDefault="00F1747F" w:rsidP="00F174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การขยายอายุสัญญาหรือการงดหรือลดค่าปรับ  เป็นไปตามแนวทางการพิจารณาขยายอายุสัญญา</w:t>
            </w:r>
            <w:proofErr w:type="gram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และมีเหตุอันสมควร</w:t>
            </w:r>
          </w:p>
          <w:p w14:paraId="45CE3964" w14:textId="77777777" w:rsidR="00F1747F" w:rsidRDefault="00F1747F" w:rsidP="00F174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7C7E22" w14:textId="77777777" w:rsidR="00F1747F" w:rsidRDefault="00F1747F" w:rsidP="00F174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FF98CC" w14:textId="77777777" w:rsidR="00F1747F" w:rsidRDefault="00F1747F" w:rsidP="00F174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9597A9" w14:textId="77777777" w:rsidR="00F1747F" w:rsidRDefault="00F1747F" w:rsidP="00F174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E80828" w14:textId="77777777" w:rsidR="00F1747F" w:rsidRDefault="00F1747F" w:rsidP="00F174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4F41F90F" w14:textId="77777777" w:rsidR="00F1747F" w:rsidRDefault="00F1747F" w:rsidP="00F174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34FD1B" w14:textId="77777777" w:rsidR="00F1747F" w:rsidRDefault="00F1747F" w:rsidP="00F174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4475B6" w14:textId="5DCC1456" w:rsidR="00F1747F" w:rsidRPr="00EF1185" w:rsidRDefault="00F1747F" w:rsidP="00F1747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5C648C0D" w14:textId="5447E679" w:rsidR="00F1747F" w:rsidRPr="00DA496C" w:rsidRDefault="00F1747F" w:rsidP="00F1747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A496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พฤศจิกายน 2566</w:t>
            </w:r>
          </w:p>
        </w:tc>
        <w:tc>
          <w:tcPr>
            <w:tcW w:w="1276" w:type="dxa"/>
            <w:shd w:val="clear" w:color="auto" w:fill="auto"/>
          </w:tcPr>
          <w:p w14:paraId="185DACC3" w14:textId="64B141BE" w:rsidR="00F1747F" w:rsidRPr="00B65C0B" w:rsidRDefault="00F1747F" w:rsidP="00F1747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ไม่มี</w:t>
            </w:r>
          </w:p>
        </w:tc>
        <w:tc>
          <w:tcPr>
            <w:tcW w:w="1134" w:type="dxa"/>
            <w:shd w:val="clear" w:color="auto" w:fill="auto"/>
          </w:tcPr>
          <w:p w14:paraId="5CB966BE" w14:textId="0AFF5B11" w:rsidR="00F1747F" w:rsidRPr="00F061AC" w:rsidRDefault="00F1747F" w:rsidP="00F1747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คณะกรรมการตรวจรับพัสดุ  (จังหวัดจันทบุรี, แขวงทางหลวงจันทบุรี,ส่วนควบคุมงานก่อสร้างทาง สำนักทางหลวงที่ 14)    </w:t>
            </w:r>
          </w:p>
        </w:tc>
      </w:tr>
      <w:tr w:rsidR="00F1747F" w:rsidRPr="005D668C" w14:paraId="6E4B9CB6" w14:textId="77777777" w:rsidTr="00545366">
        <w:trPr>
          <w:trHeight w:val="262"/>
        </w:trPr>
        <w:tc>
          <w:tcPr>
            <w:tcW w:w="10236" w:type="dxa"/>
            <w:gridSpan w:val="7"/>
            <w:shd w:val="clear" w:color="auto" w:fill="auto"/>
          </w:tcPr>
          <w:p w14:paraId="72CAEF4F" w14:textId="6D322893" w:rsidR="00F1747F" w:rsidRDefault="00F1747F" w:rsidP="00F1747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แผนบริหารจัดการความเสี่ยงการทุจริต ประจำปีงบประมาณ พ.ศ. ๒๕๖๖</w:t>
            </w:r>
          </w:p>
        </w:tc>
      </w:tr>
      <w:tr w:rsidR="00F1747F" w:rsidRPr="005D668C" w14:paraId="48A9C3F8" w14:textId="77777777" w:rsidTr="007023F7">
        <w:trPr>
          <w:trHeight w:val="262"/>
        </w:trPr>
        <w:tc>
          <w:tcPr>
            <w:tcW w:w="908" w:type="dxa"/>
            <w:vMerge w:val="restart"/>
            <w:shd w:val="clear" w:color="auto" w:fill="auto"/>
          </w:tcPr>
          <w:p w14:paraId="7ABC2892" w14:textId="77777777" w:rsidR="00F1747F" w:rsidRPr="005D668C" w:rsidRDefault="00F1747F" w:rsidP="00F1747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D668C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ลำ</w:t>
            </w:r>
          </w:p>
          <w:p w14:paraId="1F6D70BD" w14:textId="77777777" w:rsidR="00F1747F" w:rsidRDefault="00F1747F" w:rsidP="00F1747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D668C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ดับ</w:t>
            </w:r>
          </w:p>
          <w:p w14:paraId="63A15B5F" w14:textId="448AB456" w:rsidR="00F1747F" w:rsidRPr="005D668C" w:rsidRDefault="00F1747F" w:rsidP="00F1747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5642" w:type="dxa"/>
            <w:gridSpan w:val="3"/>
            <w:shd w:val="clear" w:color="auto" w:fill="auto"/>
          </w:tcPr>
          <w:p w14:paraId="3934326F" w14:textId="5023351A" w:rsidR="00F1747F" w:rsidRPr="00EF1185" w:rsidRDefault="00F1747F" w:rsidP="00F1747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ชื่อความเสี่ยง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3BB92413" w14:textId="71B91633" w:rsidR="00F1747F" w:rsidRDefault="00F1747F" w:rsidP="00F1747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F1747F" w:rsidRPr="005D668C" w14:paraId="4A2F715D" w14:textId="77777777" w:rsidTr="00193B44">
        <w:trPr>
          <w:trHeight w:val="262"/>
        </w:trPr>
        <w:tc>
          <w:tcPr>
            <w:tcW w:w="908" w:type="dxa"/>
            <w:vMerge/>
            <w:shd w:val="clear" w:color="auto" w:fill="auto"/>
          </w:tcPr>
          <w:p w14:paraId="5AC78706" w14:textId="77777777" w:rsidR="00F1747F" w:rsidRPr="005D668C" w:rsidRDefault="00F1747F" w:rsidP="00F1747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57" w:type="dxa"/>
            <w:gridSpan w:val="2"/>
            <w:shd w:val="clear" w:color="auto" w:fill="auto"/>
          </w:tcPr>
          <w:p w14:paraId="2E12B411" w14:textId="77777777" w:rsidR="00F1747F" w:rsidRPr="005D668C" w:rsidRDefault="00F1747F" w:rsidP="00F1747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มาตรการควบคุม</w:t>
            </w:r>
          </w:p>
          <w:p w14:paraId="3393D74F" w14:textId="1E92BE2E" w:rsidR="00F1747F" w:rsidRDefault="00F1747F" w:rsidP="00F1747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ความเสี่ยงการทุจริต</w:t>
            </w:r>
          </w:p>
        </w:tc>
        <w:tc>
          <w:tcPr>
            <w:tcW w:w="3085" w:type="dxa"/>
            <w:shd w:val="clear" w:color="auto" w:fill="auto"/>
          </w:tcPr>
          <w:p w14:paraId="49B7BB47" w14:textId="7E96A18E" w:rsidR="00F1747F" w:rsidRPr="00EF1185" w:rsidRDefault="00F1747F" w:rsidP="00F1747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276" w:type="dxa"/>
            <w:shd w:val="clear" w:color="auto" w:fill="auto"/>
          </w:tcPr>
          <w:p w14:paraId="28987ADF" w14:textId="73C0C349" w:rsidR="00F1747F" w:rsidRPr="00DA496C" w:rsidRDefault="00F1747F" w:rsidP="00F1747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76" w:type="dxa"/>
            <w:shd w:val="clear" w:color="auto" w:fill="auto"/>
          </w:tcPr>
          <w:p w14:paraId="7CAE7BF3" w14:textId="4510CDB7" w:rsidR="00F1747F" w:rsidRDefault="00F1747F" w:rsidP="00F1747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shd w:val="clear" w:color="auto" w:fill="auto"/>
          </w:tcPr>
          <w:p w14:paraId="30B0CB9C" w14:textId="77777777" w:rsidR="00F1747F" w:rsidRPr="005D668C" w:rsidRDefault="00F1747F" w:rsidP="00F1747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</w:t>
            </w:r>
          </w:p>
          <w:p w14:paraId="4CD6094B" w14:textId="097FE941" w:rsidR="00F1747F" w:rsidRDefault="00F1747F" w:rsidP="00F1747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ผิดชอบ</w:t>
            </w:r>
          </w:p>
        </w:tc>
      </w:tr>
      <w:tr w:rsidR="00F1747F" w:rsidRPr="005D668C" w14:paraId="7D63B0A7" w14:textId="77777777" w:rsidTr="00FB43C6">
        <w:trPr>
          <w:trHeight w:val="262"/>
        </w:trPr>
        <w:tc>
          <w:tcPr>
            <w:tcW w:w="908" w:type="dxa"/>
            <w:shd w:val="clear" w:color="auto" w:fill="auto"/>
          </w:tcPr>
          <w:p w14:paraId="22177BA4" w14:textId="18C14CE4" w:rsidR="00F1747F" w:rsidRPr="005D668C" w:rsidRDefault="00F1747F" w:rsidP="00F1747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5642" w:type="dxa"/>
            <w:gridSpan w:val="3"/>
            <w:shd w:val="clear" w:color="auto" w:fill="auto"/>
          </w:tcPr>
          <w:p w14:paraId="5F8A86F2" w14:textId="27BB59E5" w:rsidR="00F1747F" w:rsidRPr="005D668C" w:rsidRDefault="00F1747F" w:rsidP="00F1747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ชื่อความเสี่ยง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 xml:space="preserve">   </w:t>
            </w:r>
            <w:r w:rsidRPr="004A77E7">
              <w:rPr>
                <w:rFonts w:ascii="TH SarabunIT๙" w:eastAsia="TH SarabunIT๙" w:hAnsi="TH SarabunIT๙" w:cs="TH SarabunIT๙" w:hint="cs"/>
                <w:sz w:val="32"/>
                <w:szCs w:val="32"/>
                <w:u w:val="dotted"/>
                <w:cs/>
              </w:rPr>
              <w:t xml:space="preserve">การคำนวณ </w:t>
            </w:r>
            <w:r w:rsidRPr="004A77E7">
              <w:rPr>
                <w:rFonts w:ascii="TH SarabunIT๙" w:eastAsia="TH SarabunIT๙" w:hAnsi="TH SarabunIT๙" w:cs="TH SarabunIT๙"/>
                <w:sz w:val="32"/>
                <w:szCs w:val="32"/>
                <w:u w:val="dotted"/>
              </w:rPr>
              <w:t xml:space="preserve">PAYMENT 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u w:val="dotted"/>
                <w:cs/>
              </w:rPr>
              <w:t>จ่ายค่างาน</w:t>
            </w:r>
            <w:r w:rsidRPr="004A77E7">
              <w:rPr>
                <w:rFonts w:ascii="TH SarabunIT๙" w:eastAsia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มากกว่างานที่ทำได้จริงในสนาม</w:t>
            </w:r>
            <w:r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46F6994B" w14:textId="6178BFA3" w:rsidR="00F1747F" w:rsidRPr="005D668C" w:rsidRDefault="00F1747F" w:rsidP="00F1747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D66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ระดับความเสี่ยง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 xml:space="preserve">    6 (ปานกลาง)        </w:t>
            </w:r>
          </w:p>
        </w:tc>
      </w:tr>
      <w:tr w:rsidR="00F1747F" w:rsidRPr="003D0A38" w14:paraId="2B47B400" w14:textId="77777777" w:rsidTr="00193B44">
        <w:trPr>
          <w:trHeight w:val="262"/>
        </w:trPr>
        <w:tc>
          <w:tcPr>
            <w:tcW w:w="908" w:type="dxa"/>
            <w:shd w:val="clear" w:color="auto" w:fill="auto"/>
          </w:tcPr>
          <w:p w14:paraId="747CF1C6" w14:textId="77777777" w:rsidR="00F1747F" w:rsidRPr="003D0A38" w:rsidRDefault="00F1747F" w:rsidP="00F1747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7" w:type="dxa"/>
            <w:gridSpan w:val="2"/>
            <w:shd w:val="clear" w:color="auto" w:fill="auto"/>
          </w:tcPr>
          <w:p w14:paraId="7854238D" w14:textId="3BE2493A" w:rsidR="00F1747F" w:rsidRPr="003D0A38" w:rsidRDefault="00F1747F" w:rsidP="00F1747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-จัดทำเล่มเอกสารคำนวณปริมาณงาน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ประกอบการเบิกจ่าย</w:t>
            </w:r>
          </w:p>
        </w:tc>
        <w:tc>
          <w:tcPr>
            <w:tcW w:w="3085" w:type="dxa"/>
            <w:shd w:val="clear" w:color="auto" w:fill="auto"/>
          </w:tcPr>
          <w:p w14:paraId="4EE4C458" w14:textId="004FD1A6" w:rsidR="00F1747F" w:rsidRPr="003D0A38" w:rsidRDefault="00F1747F" w:rsidP="00F1747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-คณะกรรมการตรวจรับพัสดุ/ตรวจการจ้าง  ตรวจสอบความถูกต้องของรายการคำนวณปริมาณงาน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ช่างควบคุมงานรายงานผลการก่อสร้าง(บรรยายสรุป) คุณภาพของงานและปริมาณงานที่จะทำการตรวจรับฯ ต่อคณะกรรมการตรวจรับพัสดุ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-คณะกรรมการตรวจรับพัสดุ/ตรวจการจ้าง   ตรวจสอบพื้นที่สนาม</w:t>
            </w:r>
          </w:p>
        </w:tc>
        <w:tc>
          <w:tcPr>
            <w:tcW w:w="1276" w:type="dxa"/>
            <w:shd w:val="clear" w:color="auto" w:fill="auto"/>
          </w:tcPr>
          <w:p w14:paraId="394D4201" w14:textId="528360F6" w:rsidR="00F1747F" w:rsidRPr="003D0A38" w:rsidRDefault="00F1747F" w:rsidP="00F1747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A496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พฤศจิกายน 2566</w:t>
            </w:r>
          </w:p>
        </w:tc>
        <w:tc>
          <w:tcPr>
            <w:tcW w:w="1276" w:type="dxa"/>
            <w:shd w:val="clear" w:color="auto" w:fill="auto"/>
          </w:tcPr>
          <w:p w14:paraId="63E9F8A0" w14:textId="3136E0DD" w:rsidR="00F1747F" w:rsidRPr="003D0A38" w:rsidRDefault="00F1747F" w:rsidP="00F1747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ไม่มี</w:t>
            </w:r>
          </w:p>
        </w:tc>
        <w:tc>
          <w:tcPr>
            <w:tcW w:w="1134" w:type="dxa"/>
            <w:shd w:val="clear" w:color="auto" w:fill="auto"/>
          </w:tcPr>
          <w:p w14:paraId="6398A67D" w14:textId="77777777" w:rsidR="00F1747F" w:rsidRPr="00F7263B" w:rsidRDefault="00F1747F" w:rsidP="00F1747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7263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ส่วนควบคุม</w:t>
            </w:r>
          </w:p>
          <w:p w14:paraId="7237EB1D" w14:textId="77777777" w:rsidR="00F1747F" w:rsidRPr="00F7263B" w:rsidRDefault="00F1747F" w:rsidP="00F1747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7263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งานก่อสร้างทาง</w:t>
            </w:r>
          </w:p>
          <w:p w14:paraId="6643B257" w14:textId="3F1F17B3" w:rsidR="00F1747F" w:rsidRPr="00F7263B" w:rsidRDefault="00F1747F" w:rsidP="00F1747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สำนักงานทางหลวงที่14</w:t>
            </w:r>
          </w:p>
          <w:p w14:paraId="21F41148" w14:textId="4E1DA8B8" w:rsidR="00F1747F" w:rsidRPr="003D0A38" w:rsidRDefault="00F1747F" w:rsidP="00F1747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F7263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(ชลบุรี)</w:t>
            </w:r>
          </w:p>
        </w:tc>
      </w:tr>
    </w:tbl>
    <w:p w14:paraId="0E543719" w14:textId="77777777" w:rsidR="00D75B27" w:rsidRDefault="00D75B27" w:rsidP="00DA496C">
      <w:pPr>
        <w:spacing w:after="160" w:line="259" w:lineRule="auto"/>
        <w:rPr>
          <w:rFonts w:ascii="TH SarabunIT๙" w:hAnsi="TH SarabunIT๙" w:cs="TH SarabunIT๙"/>
          <w:color w:val="000000"/>
          <w:sz w:val="30"/>
          <w:szCs w:val="30"/>
        </w:rPr>
      </w:pPr>
      <w:r w:rsidRPr="00FB6E83"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                                                                   </w:t>
      </w:r>
      <w:r w:rsidRPr="00FB6E83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  </w:t>
      </w:r>
    </w:p>
    <w:p w14:paraId="4FD273ED" w14:textId="63D0300B" w:rsidR="00D75B27" w:rsidRPr="00FB6E83" w:rsidRDefault="00D75B27" w:rsidP="0045403D">
      <w:pPr>
        <w:spacing w:after="0" w:line="259" w:lineRule="auto"/>
        <w:rPr>
          <w:rFonts w:ascii="TH SarabunIT๙" w:hAnsi="TH SarabunIT๙" w:cs="TH SarabunIT๙"/>
          <w:color w:val="000000"/>
          <w:sz w:val="30"/>
          <w:szCs w:val="30"/>
        </w:rPr>
      </w:pP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                                               </w:t>
      </w:r>
      <w:r w:rsidR="0045403D"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                             </w:t>
      </w:r>
      <w:r w:rsidRPr="00FB6E83">
        <w:rPr>
          <w:rFonts w:ascii="TH SarabunIT๙" w:hAnsi="TH SarabunIT๙" w:cs="TH SarabunIT๙"/>
          <w:color w:val="000000"/>
          <w:sz w:val="30"/>
          <w:szCs w:val="30"/>
          <w:cs/>
        </w:rPr>
        <w:t>ลงชื่อ.....................................................................</w:t>
      </w:r>
      <w:r w:rsidRPr="00FB6E83"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             </w:t>
      </w:r>
    </w:p>
    <w:p w14:paraId="50B2DD02" w14:textId="77777777" w:rsidR="0045403D" w:rsidRDefault="00D75B27" w:rsidP="0045403D">
      <w:pPr>
        <w:spacing w:after="0" w:line="259" w:lineRule="auto"/>
        <w:ind w:left="720"/>
        <w:rPr>
          <w:rFonts w:ascii="TH SarabunIT๙" w:hAnsi="TH SarabunIT๙" w:cs="TH SarabunIT๙"/>
          <w:color w:val="000000"/>
          <w:sz w:val="30"/>
          <w:szCs w:val="30"/>
        </w:rPr>
      </w:pPr>
      <w:r w:rsidRPr="00FB6E83"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                                 </w:t>
      </w:r>
      <w:r w:rsidR="00E32B0C"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               </w:t>
      </w:r>
      <w:r w:rsidR="0045403D"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                              </w:t>
      </w:r>
      <w:r w:rsidR="00E32B0C">
        <w:rPr>
          <w:rFonts w:ascii="TH SarabunIT๙" w:hAnsi="TH SarabunIT๙" w:cs="TH SarabunIT๙" w:hint="cs"/>
          <w:color w:val="000000"/>
          <w:sz w:val="30"/>
          <w:szCs w:val="30"/>
          <w:cs/>
        </w:rPr>
        <w:t>(นายมนต์สิทธิ์  ไพศาลธนวัฒน์)</w:t>
      </w:r>
      <w:r w:rsidRPr="00FB6E83"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  </w:t>
      </w:r>
    </w:p>
    <w:p w14:paraId="03014DDD" w14:textId="5ECF056D" w:rsidR="00D75B27" w:rsidRPr="00FB6E83" w:rsidRDefault="0045403D" w:rsidP="0045403D">
      <w:pPr>
        <w:spacing w:after="0" w:line="259" w:lineRule="auto"/>
        <w:rPr>
          <w:rFonts w:ascii="TH SarabunIT๙" w:hAnsi="TH SarabunIT๙" w:cs="TH SarabunIT๙"/>
          <w:color w:val="000000"/>
          <w:sz w:val="30"/>
          <w:szCs w:val="30"/>
        </w:rPr>
      </w:pP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                                                                                ตำแหน่ง    ผู้ว่าราชการจังหวัดจันทบุรี</w:t>
      </w:r>
      <w:r w:rsidR="00D75B27" w:rsidRPr="00FB6E83"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                                  </w:t>
      </w:r>
      <w:r w:rsidR="00E32B0C"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                                                                               </w:t>
      </w:r>
      <w:r w:rsidR="00D75B27" w:rsidRPr="00FB6E83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                                              </w:t>
      </w:r>
      <w:r w:rsidR="00D75B27" w:rsidRPr="00FB6E83"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                 </w:t>
      </w:r>
      <w:r w:rsidR="00D75B27" w:rsidRPr="00FB6E83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    </w:t>
      </w:r>
      <w:r w:rsidR="00D75B27"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      </w:t>
      </w:r>
      <w:r w:rsidR="00D75B27" w:rsidRPr="00FB6E83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                                                           </w:t>
      </w:r>
    </w:p>
    <w:p w14:paraId="09FBCBD1" w14:textId="14132D28" w:rsidR="00D75B27" w:rsidRDefault="0045403D" w:rsidP="00D75B27">
      <w:pPr>
        <w:spacing w:after="160" w:line="259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                              ......../................../...............</w:t>
      </w:r>
    </w:p>
    <w:p w14:paraId="112A7CF6" w14:textId="77777777" w:rsidR="00A263F6" w:rsidRDefault="00A263F6" w:rsidP="005A2075">
      <w:pPr>
        <w:tabs>
          <w:tab w:val="left" w:pos="567"/>
          <w:tab w:val="left" w:pos="851"/>
        </w:tabs>
        <w:spacing w:after="120" w:line="240" w:lineRule="auto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44D00E08" w14:textId="77777777" w:rsidR="0045403D" w:rsidRDefault="0045403D" w:rsidP="005A2075">
      <w:pPr>
        <w:tabs>
          <w:tab w:val="left" w:pos="567"/>
          <w:tab w:val="left" w:pos="851"/>
        </w:tabs>
        <w:spacing w:after="120" w:line="240" w:lineRule="auto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7EDF9D6A" w14:textId="77777777" w:rsidR="0080718F" w:rsidRDefault="0080718F" w:rsidP="005A2075">
      <w:pPr>
        <w:tabs>
          <w:tab w:val="left" w:pos="567"/>
          <w:tab w:val="left" w:pos="851"/>
        </w:tabs>
        <w:spacing w:after="120" w:line="240" w:lineRule="auto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63A6E56A" w14:textId="77777777" w:rsidR="0080718F" w:rsidRDefault="0080718F" w:rsidP="005A2075">
      <w:pPr>
        <w:tabs>
          <w:tab w:val="left" w:pos="567"/>
          <w:tab w:val="left" w:pos="851"/>
        </w:tabs>
        <w:spacing w:after="120" w:line="240" w:lineRule="auto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14BC01BB" w14:textId="77777777" w:rsidR="0080718F" w:rsidRDefault="0080718F" w:rsidP="005A2075">
      <w:pPr>
        <w:tabs>
          <w:tab w:val="left" w:pos="567"/>
          <w:tab w:val="left" w:pos="851"/>
        </w:tabs>
        <w:spacing w:after="120" w:line="240" w:lineRule="auto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0B9B1DD5" w14:textId="77777777" w:rsidR="0080718F" w:rsidRDefault="0080718F" w:rsidP="005A2075">
      <w:pPr>
        <w:tabs>
          <w:tab w:val="left" w:pos="567"/>
          <w:tab w:val="left" w:pos="851"/>
        </w:tabs>
        <w:spacing w:after="120" w:line="240" w:lineRule="auto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58D41F03" w14:textId="77777777" w:rsidR="0080718F" w:rsidRDefault="0080718F" w:rsidP="005A2075">
      <w:pPr>
        <w:tabs>
          <w:tab w:val="left" w:pos="567"/>
          <w:tab w:val="left" w:pos="851"/>
        </w:tabs>
        <w:spacing w:after="120" w:line="240" w:lineRule="auto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5CB69D7D" w14:textId="77777777" w:rsidR="0080718F" w:rsidRDefault="0080718F" w:rsidP="005A2075">
      <w:pPr>
        <w:tabs>
          <w:tab w:val="left" w:pos="567"/>
          <w:tab w:val="left" w:pos="851"/>
        </w:tabs>
        <w:spacing w:after="120" w:line="240" w:lineRule="auto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64C4B7B9" w14:textId="77777777" w:rsidR="0080718F" w:rsidRDefault="0080718F" w:rsidP="005A2075">
      <w:pPr>
        <w:tabs>
          <w:tab w:val="left" w:pos="567"/>
          <w:tab w:val="left" w:pos="851"/>
        </w:tabs>
        <w:spacing w:after="120" w:line="240" w:lineRule="auto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2608B0ED" w14:textId="77777777" w:rsidR="00A263F6" w:rsidRDefault="00A263F6" w:rsidP="005A2075">
      <w:pPr>
        <w:tabs>
          <w:tab w:val="left" w:pos="567"/>
          <w:tab w:val="left" w:pos="851"/>
        </w:tabs>
        <w:spacing w:after="120" w:line="240" w:lineRule="auto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367847DA" w14:textId="77777777" w:rsidR="00A263F6" w:rsidRDefault="00A263F6" w:rsidP="005A2075">
      <w:pPr>
        <w:tabs>
          <w:tab w:val="left" w:pos="567"/>
          <w:tab w:val="left" w:pos="851"/>
        </w:tabs>
        <w:spacing w:after="120" w:line="240" w:lineRule="auto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240F7CB8" w14:textId="77777777" w:rsidR="005A2075" w:rsidRDefault="005A2075" w:rsidP="005A2075">
      <w:pPr>
        <w:tabs>
          <w:tab w:val="left" w:pos="567"/>
          <w:tab w:val="left" w:pos="851"/>
        </w:tabs>
        <w:spacing w:after="120" w:line="240" w:lineRule="auto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C0799F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แบบรายงานที่ 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๔ </w:t>
      </w:r>
      <w:r w:rsidRPr="008E484F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แบบรายงาน</w:t>
      </w:r>
      <w:r w:rsidRPr="008E484F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ประมาณการงบประมาณโครงการจัดชื้อจัดจ้าง</w:t>
      </w:r>
    </w:p>
    <w:tbl>
      <w:tblPr>
        <w:tblW w:w="9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2933"/>
        <w:gridCol w:w="2499"/>
        <w:gridCol w:w="2016"/>
        <w:gridCol w:w="1872"/>
      </w:tblGrid>
      <w:tr w:rsidR="005A2075" w:rsidRPr="00102574" w14:paraId="19BB296E" w14:textId="77777777" w:rsidTr="005A2075">
        <w:tc>
          <w:tcPr>
            <w:tcW w:w="9789" w:type="dxa"/>
            <w:gridSpan w:val="5"/>
            <w:shd w:val="clear" w:color="auto" w:fill="FBE4D5"/>
          </w:tcPr>
          <w:p w14:paraId="2781B912" w14:textId="77777777" w:rsidR="005A2075" w:rsidRPr="00102574" w:rsidRDefault="005A2075" w:rsidP="005A207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2574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แบบแสดง</w:t>
            </w:r>
            <w:r w:rsidRPr="001025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รายละเอียดประมาณการงบประมาณโครงการจัดชื้อจัดจ้าง</w:t>
            </w:r>
            <w:r w:rsidRPr="00102574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1025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ประจำปีงบประมาณ พ.ศ. ๒๕๖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๖</w:t>
            </w:r>
            <w:r w:rsidRPr="001025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</w:p>
          <w:p w14:paraId="36A5BC35" w14:textId="77777777" w:rsidR="005A2075" w:rsidRPr="001944C2" w:rsidRDefault="005A2075" w:rsidP="005A2075">
            <w:pPr>
              <w:tabs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14"/>
                <w:sz w:val="32"/>
                <w:szCs w:val="32"/>
                <w:u w:val="dotted"/>
                <w:cs/>
              </w:rPr>
            </w:pPr>
            <w:r w:rsidRPr="00102574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</w:rPr>
              <w:t xml:space="preserve">ศูนย์ปฏิบัติการต่อต้านการทุจริต </w:t>
            </w:r>
            <w:r>
              <w:rPr>
                <w:rFonts w:ascii="TH SarabunPSK" w:hAnsi="TH SarabunPSK" w:cs="TH SarabunPSK" w:hint="cs"/>
                <w:b/>
                <w:bCs/>
                <w:spacing w:val="-14"/>
                <w:sz w:val="32"/>
                <w:szCs w:val="32"/>
                <w:u w:val="dotted"/>
                <w:cs/>
              </w:rPr>
              <w:t xml:space="preserve">     คมนาคม     </w:t>
            </w: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pacing w:val="-14"/>
                <w:sz w:val="32"/>
                <w:szCs w:val="32"/>
                <w:u w:val="dotted"/>
                <w:cs/>
              </w:rPr>
              <w:t>.</w:t>
            </w:r>
          </w:p>
          <w:p w14:paraId="0F3220D6" w14:textId="77777777" w:rsidR="005A2075" w:rsidRPr="001944C2" w:rsidRDefault="005A2075" w:rsidP="005A207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1025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หน่วยงาน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u w:val="dotted"/>
                <w:cs/>
              </w:rPr>
              <w:t xml:space="preserve">       แขวงทางหลวงจันทบุรี         </w:t>
            </w: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11227495" w14:textId="77777777" w:rsidR="005A2075" w:rsidRPr="001944C2" w:rsidRDefault="005A2075" w:rsidP="005A207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u w:val="dotted"/>
              </w:rPr>
            </w:pPr>
            <w:r w:rsidRPr="001025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งบพัฒนาจังหวัด/กลุ่มจังหวัด (เฉพาะจังหวัด)</w:t>
            </w:r>
            <w:r w:rsidRPr="00102574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1025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จังหวัด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u w:val="dotted"/>
                <w:cs/>
              </w:rPr>
              <w:t xml:space="preserve">  จันทบุรี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dotted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71DF2C80" w14:textId="77777777" w:rsidR="005A2075" w:rsidRPr="001944C2" w:rsidRDefault="005A2075" w:rsidP="005A207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1025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ส่วนราชการที่ดำเนินการจัดชื้อจัดจ้าง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u w:val="dotted"/>
                <w:cs/>
              </w:rPr>
              <w:t xml:space="preserve">    </w:t>
            </w:r>
            <w:r w:rsidRPr="001944C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u w:val="dotted"/>
                <w:cs/>
              </w:rPr>
              <w:t>แขวงทางหลวงจันทบุรี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u w:val="dotted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  <w:tr w:rsidR="005A2075" w:rsidRPr="00102574" w14:paraId="481F5A83" w14:textId="77777777" w:rsidTr="005A2075">
        <w:tc>
          <w:tcPr>
            <w:tcW w:w="9789" w:type="dxa"/>
            <w:gridSpan w:val="5"/>
            <w:shd w:val="clear" w:color="auto" w:fill="auto"/>
          </w:tcPr>
          <w:p w14:paraId="3C312F69" w14:textId="77777777" w:rsidR="005A2075" w:rsidRPr="00126A90" w:rsidRDefault="005A2075" w:rsidP="005A2075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26A9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โครงการจัดชื้อ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จัดจ้างประจำปีงบประมาณ พ.ศ. ๒๕๖6</w:t>
            </w:r>
            <w:r w:rsidRPr="00126A9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</w:p>
          <w:p w14:paraId="45F4AFCD" w14:textId="77777777" w:rsidR="005A2075" w:rsidRDefault="005A2075" w:rsidP="005A207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126A9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ชื่อโครงการ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Pr="004A347B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พัฒนาสภาพแวดล้อมเมืองตามอ</w:t>
            </w:r>
            <w:proofErr w:type="spellStart"/>
            <w:r w:rsidRPr="004A347B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ัต</w:t>
            </w:r>
            <w:proofErr w:type="spellEnd"/>
            <w:r w:rsidRPr="004A347B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ลักษณ์และวิถีชีวิตพื้นถิ่นและเป็นมิตรต่อสิ่งแวดล้อม</w:t>
            </w:r>
            <w:r w:rsidRPr="004A347B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</w:t>
            </w:r>
          </w:p>
          <w:p w14:paraId="57093173" w14:textId="77777777" w:rsidR="005A2075" w:rsidRPr="004A347B" w:rsidRDefault="005A2075" w:rsidP="005A207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4A347B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กิจกรรม</w:t>
            </w:r>
            <w:r w:rsidRPr="004A347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u w:val="dotted"/>
                <w:cs/>
              </w:rPr>
              <w:t xml:space="preserve">พัฒนาทางหลวงหมายเลข 3587  ตอน  บ้านถ้ำ </w:t>
            </w:r>
            <w:r w:rsidRPr="004A347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>–</w:t>
            </w:r>
            <w:r w:rsidRPr="004A347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u w:val="dotted"/>
                <w:cs/>
              </w:rPr>
              <w:t xml:space="preserve"> ยางระโหง  อำเภอเมืองจันทบุรี  อำเภอท่าใหม่  จังหวัดจันทบุรี</w:t>
            </w:r>
          </w:p>
          <w:p w14:paraId="16BAEAC9" w14:textId="77777777" w:rsidR="005A2075" w:rsidRPr="000E68C8" w:rsidRDefault="005A2075" w:rsidP="005A2075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26A9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4A347B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  <w:lang w:val="en-GB"/>
              </w:rPr>
              <w:t>34,411,</w:t>
            </w:r>
            <w:r w:rsidRPr="004A347B">
              <w:rPr>
                <w:rFonts w:ascii="TH SarabunIT๙" w:hAnsi="TH SarabunIT๙" w:cs="TH SarabunIT๙"/>
                <w:sz w:val="32"/>
                <w:szCs w:val="32"/>
                <w:u w:val="dotted"/>
                <w:lang w:val="en-GB"/>
              </w:rPr>
              <w:t xml:space="preserve">000 </w:t>
            </w:r>
            <w:r w:rsidRPr="00A80101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 </w:t>
            </w:r>
            <w:r w:rsidRPr="00126A9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บาท วิธีจัดชื้อจัดจ้าง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 w:rsidRPr="004A347B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>e-Bidding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126A9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ระยะเวลาดำเนินการ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4A347B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dotted"/>
                <w:cs/>
              </w:rPr>
              <w:t xml:space="preserve"> </w:t>
            </w:r>
            <w:r w:rsidRPr="004A347B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240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วัน</w:t>
            </w:r>
          </w:p>
          <w:p w14:paraId="1BCDEAFA" w14:textId="77777777" w:rsidR="005A2075" w:rsidRPr="00126A90" w:rsidRDefault="005A2075" w:rsidP="005A2075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26A9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   </w:t>
            </w:r>
            <w:r w:rsidRPr="00126A9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" w:char="F0A8"/>
            </w:r>
            <w:r w:rsidRPr="00126A9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เงินงบประมาณ                                     </w:t>
            </w:r>
            <w:r w:rsidRPr="00126A90"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  <w:sym w:font="Wingdings" w:char="F0A8"/>
            </w:r>
            <w:r w:rsidRPr="00126A9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เงินนอกงบประมาณ</w:t>
            </w:r>
          </w:p>
          <w:p w14:paraId="45BC3703" w14:textId="77777777" w:rsidR="005A2075" w:rsidRPr="00126A90" w:rsidRDefault="005A2075" w:rsidP="005A2075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26A9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ส่วนราชการที่ดำเนินการจัดชื้อจัดจ้าง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</w:t>
            </w:r>
            <w:r w:rsidRPr="00804668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แขวงทางหลวงจันทบุรี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</w:t>
            </w:r>
            <w:r w:rsidRPr="00126A9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(กรณีงบพัฒนาจังหวัด/กลุ่มจังหวัด)</w:t>
            </w:r>
          </w:p>
          <w:p w14:paraId="60973EC9" w14:textId="77777777" w:rsidR="005A2075" w:rsidRPr="00126A90" w:rsidRDefault="005A2075" w:rsidP="005A2075">
            <w:pPr>
              <w:tabs>
                <w:tab w:val="left" w:pos="8505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26A9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</w:t>
            </w:r>
            <w:r w:rsidRPr="00126A90"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  <w:sym w:font="Wingdings" w:char="F0A8"/>
            </w:r>
            <w:r w:rsidRPr="00126A9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Pr="00126A9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เข้าร่วมโครงการ </w:t>
            </w:r>
            <w:r w:rsidRPr="00126A9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IP                          </w:t>
            </w:r>
            <w:r w:rsidRPr="00126A9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</w:t>
            </w:r>
            <w:r w:rsidRPr="00126A9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" w:char="F0A8"/>
            </w:r>
            <w:r w:rsidRPr="00126A9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มีแผนเข้าร่วมโครงการ </w:t>
            </w:r>
            <w:r w:rsidRPr="00126A9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IP</w:t>
            </w:r>
            <w:r w:rsidRPr="00126A9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ab/>
            </w:r>
          </w:p>
          <w:p w14:paraId="255096EA" w14:textId="77777777" w:rsidR="005A2075" w:rsidRPr="00126A90" w:rsidRDefault="005A2075" w:rsidP="005A2075">
            <w:pPr>
              <w:tabs>
                <w:tab w:val="left" w:pos="855"/>
              </w:tabs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26A9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</w:t>
            </w:r>
            <w:r w:rsidRPr="00126A9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" w:char="F0A8"/>
            </w:r>
            <w:r w:rsidRPr="00126A9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เข้าร่วมโครงการ  </w:t>
            </w:r>
            <w:proofErr w:type="spellStart"/>
            <w:r w:rsidRPr="00126A9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CoST</w:t>
            </w:r>
            <w:proofErr w:type="spellEnd"/>
            <w:r w:rsidRPr="00126A9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</w:t>
            </w:r>
            <w:r w:rsidRPr="00126A90"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  <w:sym w:font="Wingdings" w:char="F0A8"/>
            </w:r>
            <w:r w:rsidRPr="00126A9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มีแผนเข้าร่วมโครงการ </w:t>
            </w:r>
            <w:proofErr w:type="spellStart"/>
            <w:r w:rsidRPr="00126A9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CoST</w:t>
            </w:r>
            <w:proofErr w:type="spellEnd"/>
          </w:p>
          <w:p w14:paraId="1FBA4615" w14:textId="77777777" w:rsidR="005A2075" w:rsidRPr="00102574" w:rsidRDefault="005A2075" w:rsidP="005A2075">
            <w:pPr>
              <w:tabs>
                <w:tab w:val="left" w:pos="855"/>
              </w:tabs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5A2075" w:rsidRPr="00102574" w14:paraId="1BAC51E4" w14:textId="77777777" w:rsidTr="00E84503">
        <w:tc>
          <w:tcPr>
            <w:tcW w:w="469" w:type="dxa"/>
            <w:shd w:val="clear" w:color="auto" w:fill="auto"/>
          </w:tcPr>
          <w:p w14:paraId="75E026FB" w14:textId="77777777" w:rsidR="005A2075" w:rsidRPr="00126A90" w:rsidRDefault="005A2075" w:rsidP="005A2075">
            <w:pPr>
              <w:tabs>
                <w:tab w:val="left" w:pos="3750"/>
              </w:tabs>
              <w:spacing w:after="24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126A90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933" w:type="dxa"/>
            <w:shd w:val="clear" w:color="auto" w:fill="auto"/>
          </w:tcPr>
          <w:p w14:paraId="334471C2" w14:textId="77777777" w:rsidR="005A2075" w:rsidRPr="00126A90" w:rsidRDefault="005A2075" w:rsidP="005A2075">
            <w:pPr>
              <w:tabs>
                <w:tab w:val="left" w:pos="3750"/>
              </w:tabs>
              <w:spacing w:after="24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126A90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499" w:type="dxa"/>
            <w:shd w:val="clear" w:color="auto" w:fill="auto"/>
          </w:tcPr>
          <w:p w14:paraId="63CCDBA4" w14:textId="77777777" w:rsidR="005A2075" w:rsidRPr="00126A90" w:rsidRDefault="005A2075" w:rsidP="005A2075">
            <w:pPr>
              <w:tabs>
                <w:tab w:val="left" w:pos="3750"/>
              </w:tabs>
              <w:spacing w:after="24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</w:pPr>
            <w:r w:rsidRPr="00126A90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 xml:space="preserve">รายละเอียด </w:t>
            </w:r>
            <w:r w:rsidRPr="00126A90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126A90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(ประเภท จำนวน คุณลักษณะ(</w:t>
            </w:r>
            <w:r w:rsidRPr="00126A90">
              <w:rPr>
                <w:rFonts w:ascii="TH SarabunIT๙" w:eastAsia="TH SarabunPSK" w:hAnsi="TH SarabunIT๙" w:cs="TH SarabunIT๙"/>
                <w:sz w:val="32"/>
                <w:szCs w:val="32"/>
              </w:rPr>
              <w:t>Spec</w:t>
            </w:r>
            <w:r w:rsidRPr="00126A90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) อื่นๆ)</w:t>
            </w:r>
          </w:p>
        </w:tc>
        <w:tc>
          <w:tcPr>
            <w:tcW w:w="2016" w:type="dxa"/>
            <w:shd w:val="clear" w:color="auto" w:fill="auto"/>
          </w:tcPr>
          <w:p w14:paraId="45131D50" w14:textId="77777777" w:rsidR="005A2075" w:rsidRPr="00126A90" w:rsidRDefault="005A2075" w:rsidP="005A2075">
            <w:pPr>
              <w:tabs>
                <w:tab w:val="left" w:pos="3750"/>
              </w:tabs>
              <w:spacing w:after="24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</w:pPr>
            <w:r w:rsidRPr="00126A90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>ประมาณการงบประมา</w:t>
            </w:r>
            <w:r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 xml:space="preserve">ณ                   </w:t>
            </w:r>
            <w:r w:rsidRPr="00126A90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(</w:t>
            </w:r>
            <w:r w:rsidRPr="00126A90">
              <w:rPr>
                <w:rFonts w:ascii="TH SarabunIT๙" w:eastAsia="TH SarabunPSK" w:hAnsi="TH SarabunIT๙" w:cs="TH SarabunIT๙"/>
                <w:sz w:val="32"/>
                <w:szCs w:val="32"/>
              </w:rPr>
              <w:t>Cost breakdown</w:t>
            </w:r>
            <w:r w:rsidRPr="00126A90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872" w:type="dxa"/>
            <w:shd w:val="clear" w:color="auto" w:fill="auto"/>
          </w:tcPr>
          <w:p w14:paraId="09584DC6" w14:textId="77777777" w:rsidR="005A2075" w:rsidRPr="00126A90" w:rsidRDefault="005A2075" w:rsidP="005A2075">
            <w:pPr>
              <w:tabs>
                <w:tab w:val="left" w:pos="3750"/>
              </w:tabs>
              <w:spacing w:after="24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126A90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>รวมงบประมาณ(บาท)</w:t>
            </w:r>
          </w:p>
        </w:tc>
      </w:tr>
      <w:tr w:rsidR="00462414" w:rsidRPr="00507766" w14:paraId="6176DCF6" w14:textId="77777777" w:rsidTr="00B45585">
        <w:tc>
          <w:tcPr>
            <w:tcW w:w="7917" w:type="dxa"/>
            <w:gridSpan w:val="4"/>
            <w:shd w:val="clear" w:color="auto" w:fill="auto"/>
          </w:tcPr>
          <w:p w14:paraId="4FF12280" w14:textId="66D6CE3F" w:rsidR="00462414" w:rsidRPr="00507766" w:rsidRDefault="00DE2838" w:rsidP="00462414">
            <w:pPr>
              <w:tabs>
                <w:tab w:val="left" w:pos="3750"/>
              </w:tabs>
              <w:spacing w:after="240" w:line="240" w:lineRule="auto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 xml:space="preserve">K </w:t>
            </w:r>
            <w:r w:rsidR="00462414" w:rsidRPr="00507766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 xml:space="preserve">2.1 </w:t>
            </w:r>
            <w:proofErr w:type="gramStart"/>
            <w:r w:rsidR="00462414" w:rsidRPr="00507766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 xml:space="preserve">งานดิน </w:t>
            </w:r>
            <w:r w:rsidR="00462414" w:rsidRPr="00507766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:</w:t>
            </w:r>
            <w:proofErr w:type="gramEnd"/>
            <w:r w:rsidR="00462414" w:rsidRPr="00507766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 xml:space="preserve"> Clearing and Earthwork </w:t>
            </w:r>
            <w:r w:rsidR="00462414" w:rsidRPr="00507766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และงานชั้นทาง </w:t>
            </w:r>
            <w:r w:rsidR="00462414" w:rsidRPr="00507766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Subbase, Base and Shoulder</w:t>
            </w:r>
          </w:p>
        </w:tc>
        <w:tc>
          <w:tcPr>
            <w:tcW w:w="1872" w:type="dxa"/>
            <w:shd w:val="clear" w:color="auto" w:fill="auto"/>
          </w:tcPr>
          <w:p w14:paraId="70C5706C" w14:textId="009A496E" w:rsidR="00462414" w:rsidRPr="00507766" w:rsidRDefault="00507766" w:rsidP="00507766">
            <w:pPr>
              <w:tabs>
                <w:tab w:val="left" w:pos="3750"/>
              </w:tabs>
              <w:spacing w:after="240" w:line="240" w:lineRule="auto"/>
              <w:jc w:val="right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>8,139,051</w:t>
            </w:r>
          </w:p>
        </w:tc>
      </w:tr>
      <w:tr w:rsidR="005A2075" w:rsidRPr="00102574" w14:paraId="4E499AE6" w14:textId="77777777" w:rsidTr="00E84503">
        <w:tc>
          <w:tcPr>
            <w:tcW w:w="469" w:type="dxa"/>
            <w:shd w:val="clear" w:color="auto" w:fill="auto"/>
          </w:tcPr>
          <w:p w14:paraId="2807C1C7" w14:textId="1DF5E88B" w:rsidR="005A2075" w:rsidRPr="004866A8" w:rsidRDefault="005A2075" w:rsidP="005A2075">
            <w:pPr>
              <w:tabs>
                <w:tab w:val="left" w:pos="3750"/>
              </w:tabs>
              <w:spacing w:after="240" w:line="240" w:lineRule="auto"/>
              <w:jc w:val="center"/>
              <w:rPr>
                <w:rFonts w:ascii="TH SarabunIT๙" w:eastAsia="TH SarabunPSK" w:hAnsi="TH SarabunIT๙" w:cs="TH SarabunIT๙"/>
                <w:sz w:val="28"/>
              </w:rPr>
            </w:pPr>
          </w:p>
        </w:tc>
        <w:tc>
          <w:tcPr>
            <w:tcW w:w="2933" w:type="dxa"/>
            <w:shd w:val="clear" w:color="auto" w:fill="auto"/>
          </w:tcPr>
          <w:p w14:paraId="4CA1C529" w14:textId="31C05268" w:rsidR="005A2075" w:rsidRPr="004866A8" w:rsidRDefault="00213E5C" w:rsidP="005A2075">
            <w:pPr>
              <w:tabs>
                <w:tab w:val="left" w:pos="3750"/>
              </w:tabs>
              <w:spacing w:after="240" w:line="240" w:lineRule="auto"/>
              <w:rPr>
                <w:rFonts w:ascii="TH SarabunIT๙" w:eastAsia="TH SarabunPSK" w:hAnsi="TH SarabunIT๙" w:cs="TH SarabunIT๙"/>
                <w:sz w:val="28"/>
              </w:rPr>
            </w:pP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>3</w:t>
            </w:r>
            <w:r w:rsidR="00B45780">
              <w:rPr>
                <w:rFonts w:ascii="TH SarabunIT๙" w:eastAsia="TH SarabunPSK" w:hAnsi="TH SarabunIT๙" w:cs="TH SarabunIT๙" w:hint="cs"/>
                <w:sz w:val="28"/>
                <w:cs/>
              </w:rPr>
              <w:t>.</w:t>
            </w:r>
            <w:r w:rsidR="00B45780" w:rsidRPr="004866A8">
              <w:rPr>
                <w:rFonts w:ascii="TH SarabunIT๙" w:eastAsia="TH SarabunPSK" w:hAnsi="TH SarabunIT๙" w:cs="TH SarabunIT๙"/>
                <w:sz w:val="28"/>
              </w:rPr>
              <w:t xml:space="preserve"> CLEARING AND GRUBBING</w:t>
            </w:r>
            <w:r w:rsidR="00B45780">
              <w:rPr>
                <w:rFonts w:ascii="TH SarabunIT๙" w:eastAsia="TH SarabunPSK" w:hAnsi="TH SarabunIT๙" w:cs="TH SarabunIT๙" w:hint="cs"/>
                <w:sz w:val="28"/>
                <w:cs/>
              </w:rPr>
              <w:t xml:space="preserve"> </w:t>
            </w:r>
            <w:proofErr w:type="gramStart"/>
            <w:r w:rsidR="00B45780">
              <w:rPr>
                <w:rFonts w:ascii="TH SarabunIT๙" w:eastAsia="TH SarabunPSK" w:hAnsi="TH SarabunIT๙" w:cs="TH SarabunIT๙" w:hint="cs"/>
                <w:sz w:val="28"/>
                <w:cs/>
              </w:rPr>
              <w:t>จำนวน  24,000</w:t>
            </w:r>
            <w:proofErr w:type="gramEnd"/>
            <w:r w:rsidR="00B45780">
              <w:rPr>
                <w:rFonts w:ascii="TH SarabunIT๙" w:eastAsia="TH SarabunPSK" w:hAnsi="TH SarabunIT๙" w:cs="TH SarabunIT๙" w:hint="cs"/>
                <w:sz w:val="28"/>
                <w:cs/>
              </w:rPr>
              <w:t xml:space="preserve">  ตร.ม.</w:t>
            </w:r>
            <w:r w:rsidR="00B45780"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>4</w:t>
            </w:r>
            <w:r w:rsidR="00B45780">
              <w:rPr>
                <w:rFonts w:ascii="TH SarabunIT๙" w:eastAsia="TH SarabunPSK" w:hAnsi="TH SarabunIT๙" w:cs="TH SarabunIT๙" w:hint="cs"/>
                <w:sz w:val="28"/>
                <w:cs/>
              </w:rPr>
              <w:t>.</w:t>
            </w:r>
            <w:r w:rsidR="00B45780" w:rsidRPr="004866A8">
              <w:rPr>
                <w:rFonts w:ascii="TH SarabunIT๙" w:eastAsia="TH SarabunPSK" w:hAnsi="TH SarabunIT๙" w:cs="TH SarabunIT๙"/>
                <w:sz w:val="28"/>
              </w:rPr>
              <w:t xml:space="preserve"> EARTH EXCAVATION</w:t>
            </w:r>
            <w:r w:rsidR="00B45780">
              <w:rPr>
                <w:rFonts w:ascii="TH SarabunIT๙" w:eastAsia="TH SarabunPSK" w:hAnsi="TH SarabunIT๙" w:cs="TH SarabunIT๙" w:hint="cs"/>
                <w:sz w:val="28"/>
                <w:cs/>
              </w:rPr>
              <w:t xml:space="preserve">  </w:t>
            </w:r>
            <w:r w:rsidR="00B45780"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proofErr w:type="gramStart"/>
            <w:r w:rsidR="00B45780">
              <w:rPr>
                <w:rFonts w:ascii="TH SarabunIT๙" w:eastAsia="TH SarabunPSK" w:hAnsi="TH SarabunIT๙" w:cs="TH SarabunIT๙" w:hint="cs"/>
                <w:sz w:val="28"/>
                <w:cs/>
              </w:rPr>
              <w:t>จำนวน  19,950</w:t>
            </w:r>
            <w:proofErr w:type="gramEnd"/>
            <w:r w:rsidR="00B45780">
              <w:rPr>
                <w:rFonts w:ascii="TH SarabunIT๙" w:eastAsia="TH SarabunPSK" w:hAnsi="TH SarabunIT๙" w:cs="TH SarabunIT๙" w:hint="cs"/>
                <w:sz w:val="28"/>
                <w:cs/>
              </w:rPr>
              <w:t xml:space="preserve"> ลบ.ม.</w:t>
            </w:r>
            <w:r w:rsidR="00B45780"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>5</w:t>
            </w:r>
            <w:r w:rsidR="00B45780">
              <w:rPr>
                <w:rFonts w:ascii="TH SarabunIT๙" w:eastAsia="TH SarabunPSK" w:hAnsi="TH SarabunIT๙" w:cs="TH SarabunIT๙" w:hint="cs"/>
                <w:sz w:val="28"/>
                <w:cs/>
              </w:rPr>
              <w:t>.</w:t>
            </w:r>
            <w:r w:rsidR="00B45780" w:rsidRPr="00EC7E07">
              <w:rPr>
                <w:rFonts w:ascii="TH SarabunIT๙" w:eastAsia="TH SarabunPSK" w:hAnsi="TH SarabunIT๙" w:cs="TH SarabunIT๙"/>
                <w:sz w:val="28"/>
              </w:rPr>
              <w:t xml:space="preserve"> HARD ROCK EXCAVATION</w:t>
            </w:r>
            <w:r w:rsidR="00B45780">
              <w:rPr>
                <w:rFonts w:ascii="TH SarabunIT๙" w:eastAsia="TH SarabunPSK" w:hAnsi="TH SarabunIT๙" w:cs="TH SarabunIT๙" w:hint="cs"/>
                <w:sz w:val="28"/>
                <w:cs/>
              </w:rPr>
              <w:t xml:space="preserve">  </w:t>
            </w:r>
            <w:r w:rsidR="00B45780"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proofErr w:type="gramStart"/>
            <w:r w:rsidR="00B45780">
              <w:rPr>
                <w:rFonts w:ascii="TH SarabunIT๙" w:eastAsia="TH SarabunPSK" w:hAnsi="TH SarabunIT๙" w:cs="TH SarabunIT๙" w:hint="cs"/>
                <w:sz w:val="28"/>
                <w:cs/>
              </w:rPr>
              <w:t>จำนวน  70</w:t>
            </w:r>
            <w:proofErr w:type="gramEnd"/>
            <w:r w:rsidR="00B45780">
              <w:rPr>
                <w:rFonts w:ascii="TH SarabunIT๙" w:eastAsia="TH SarabunPSK" w:hAnsi="TH SarabunIT๙" w:cs="TH SarabunIT๙" w:hint="cs"/>
                <w:sz w:val="28"/>
                <w:cs/>
              </w:rPr>
              <w:t xml:space="preserve"> ลบ.ม.</w:t>
            </w:r>
            <w:r w:rsidR="00B45780"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>6</w:t>
            </w:r>
            <w:r w:rsidR="00B45780">
              <w:rPr>
                <w:rFonts w:ascii="TH SarabunIT๙" w:eastAsia="TH SarabunPSK" w:hAnsi="TH SarabunIT๙" w:cs="TH SarabunIT๙" w:hint="cs"/>
                <w:sz w:val="28"/>
                <w:cs/>
              </w:rPr>
              <w:t>.</w:t>
            </w:r>
            <w:r w:rsidR="00B45780" w:rsidRPr="00EC7E07">
              <w:rPr>
                <w:rFonts w:ascii="TH SarabunIT๙" w:eastAsia="TH SarabunPSK" w:hAnsi="TH SarabunIT๙" w:cs="TH SarabunIT๙"/>
                <w:sz w:val="28"/>
              </w:rPr>
              <w:t xml:space="preserve"> </w:t>
            </w:r>
            <w:proofErr w:type="gramStart"/>
            <w:r w:rsidR="00B45780" w:rsidRPr="00EC7E07">
              <w:rPr>
                <w:rFonts w:ascii="TH SarabunIT๙" w:eastAsia="TH SarabunPSK" w:hAnsi="TH SarabunIT๙" w:cs="TH SarabunIT๙"/>
                <w:sz w:val="28"/>
              </w:rPr>
              <w:t>UNSUITABLE  MATERIAL</w:t>
            </w:r>
            <w:proofErr w:type="gramEnd"/>
            <w:r w:rsidR="00B45780" w:rsidRPr="00EC7E07">
              <w:rPr>
                <w:rFonts w:ascii="TH SarabunIT๙" w:eastAsia="TH SarabunPSK" w:hAnsi="TH SarabunIT๙" w:cs="TH SarabunIT๙"/>
                <w:sz w:val="28"/>
              </w:rPr>
              <w:t xml:space="preserve"> EXCAVATION</w:t>
            </w:r>
            <w:r w:rsidR="00B45780">
              <w:rPr>
                <w:rFonts w:ascii="TH SarabunIT๙" w:eastAsia="TH SarabunPSK" w:hAnsi="TH SarabunIT๙" w:cs="TH SarabunIT๙" w:hint="cs"/>
                <w:sz w:val="28"/>
                <w:cs/>
              </w:rPr>
              <w:t xml:space="preserve">  จำนวน 100 ลบ.ม.</w:t>
            </w:r>
            <w:r w:rsidR="00B45780"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>7</w:t>
            </w:r>
            <w:r w:rsidR="00B45780">
              <w:rPr>
                <w:rFonts w:ascii="TH SarabunIT๙" w:eastAsia="TH SarabunPSK" w:hAnsi="TH SarabunIT๙" w:cs="TH SarabunIT๙" w:hint="cs"/>
                <w:sz w:val="28"/>
                <w:cs/>
              </w:rPr>
              <w:t>.</w:t>
            </w:r>
            <w:r w:rsidR="00B45780" w:rsidRPr="00EC7E07">
              <w:rPr>
                <w:rFonts w:ascii="TH SarabunIT๙" w:eastAsia="TH SarabunPSK" w:hAnsi="TH SarabunIT๙" w:cs="TH SarabunIT๙"/>
                <w:sz w:val="28"/>
              </w:rPr>
              <w:t xml:space="preserve"> SOFT MATERIAL EXCAVATION AND REPLACEMENT</w:t>
            </w:r>
            <w:r w:rsidR="00B45780"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proofErr w:type="gramStart"/>
            <w:r w:rsidR="00B45780">
              <w:rPr>
                <w:rFonts w:ascii="TH SarabunIT๙" w:eastAsia="TH SarabunPSK" w:hAnsi="TH SarabunIT๙" w:cs="TH SarabunIT๙" w:hint="cs"/>
                <w:sz w:val="28"/>
                <w:cs/>
              </w:rPr>
              <w:t>จำนวน  100</w:t>
            </w:r>
            <w:proofErr w:type="gramEnd"/>
            <w:r w:rsidR="00B45780">
              <w:rPr>
                <w:rFonts w:ascii="TH SarabunIT๙" w:eastAsia="TH SarabunPSK" w:hAnsi="TH SarabunIT๙" w:cs="TH SarabunIT๙" w:hint="cs"/>
                <w:sz w:val="28"/>
                <w:cs/>
              </w:rPr>
              <w:t xml:space="preserve">  ลบ.ม.</w:t>
            </w:r>
            <w:r w:rsidR="00B45780"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>8</w:t>
            </w:r>
            <w:r w:rsidR="00B45780">
              <w:rPr>
                <w:rFonts w:ascii="TH SarabunIT๙" w:eastAsia="TH SarabunPSK" w:hAnsi="TH SarabunIT๙" w:cs="TH SarabunIT๙" w:hint="cs"/>
                <w:sz w:val="28"/>
                <w:cs/>
              </w:rPr>
              <w:t xml:space="preserve">. </w:t>
            </w:r>
            <w:r w:rsidR="00B45780" w:rsidRPr="00EC7E07">
              <w:rPr>
                <w:rFonts w:ascii="TH SarabunIT๙" w:eastAsia="TH SarabunPSK" w:hAnsi="TH SarabunIT๙" w:cs="TH SarabunIT๙"/>
                <w:sz w:val="28"/>
              </w:rPr>
              <w:t>EARTH EMBANKMENT</w:t>
            </w:r>
            <w:r w:rsidR="00B45780"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proofErr w:type="gramStart"/>
            <w:r w:rsidR="00B45780">
              <w:rPr>
                <w:rFonts w:ascii="TH SarabunIT๙" w:eastAsia="TH SarabunPSK" w:hAnsi="TH SarabunIT๙" w:cs="TH SarabunIT๙" w:hint="cs"/>
                <w:sz w:val="28"/>
                <w:cs/>
              </w:rPr>
              <w:t>จำนวน  1,595</w:t>
            </w:r>
            <w:proofErr w:type="gramEnd"/>
            <w:r w:rsidR="00B45780">
              <w:rPr>
                <w:rFonts w:ascii="TH SarabunIT๙" w:eastAsia="TH SarabunPSK" w:hAnsi="TH SarabunIT๙" w:cs="TH SarabunIT๙" w:hint="cs"/>
                <w:sz w:val="28"/>
                <w:cs/>
              </w:rPr>
              <w:t xml:space="preserve">  ลบ.ม.</w:t>
            </w:r>
            <w:r w:rsidR="00B45780"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>9</w:t>
            </w:r>
            <w:r w:rsidR="00B45780">
              <w:rPr>
                <w:rFonts w:ascii="TH SarabunIT๙" w:eastAsia="TH SarabunPSK" w:hAnsi="TH SarabunIT๙" w:cs="TH SarabunIT๙" w:hint="cs"/>
                <w:sz w:val="28"/>
                <w:cs/>
              </w:rPr>
              <w:t>.</w:t>
            </w:r>
            <w:r w:rsidR="00B45780" w:rsidRPr="00EC7E07">
              <w:rPr>
                <w:rFonts w:ascii="TH SarabunIT๙" w:eastAsia="TH SarabunPSK" w:hAnsi="TH SarabunIT๙" w:cs="TH SarabunIT๙"/>
                <w:sz w:val="28"/>
              </w:rPr>
              <w:t xml:space="preserve"> POROUS BACKFILL</w:t>
            </w:r>
            <w:r w:rsidR="00B45780"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proofErr w:type="gramStart"/>
            <w:r w:rsidR="00B45780">
              <w:rPr>
                <w:rFonts w:ascii="TH SarabunIT๙" w:eastAsia="TH SarabunPSK" w:hAnsi="TH SarabunIT๙" w:cs="TH SarabunIT๙" w:hint="cs"/>
                <w:sz w:val="28"/>
                <w:cs/>
              </w:rPr>
              <w:t>จำนวน  4</w:t>
            </w:r>
            <w:proofErr w:type="gramEnd"/>
            <w:r w:rsidR="00B45780">
              <w:rPr>
                <w:rFonts w:ascii="TH SarabunIT๙" w:eastAsia="TH SarabunPSK" w:hAnsi="TH SarabunIT๙" w:cs="TH SarabunIT๙" w:hint="cs"/>
                <w:sz w:val="28"/>
                <w:cs/>
              </w:rPr>
              <w:t xml:space="preserve">  ลบ.ม.</w:t>
            </w:r>
            <w:r w:rsidR="00B45780"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>10</w:t>
            </w:r>
            <w:r w:rsidR="00B45780">
              <w:rPr>
                <w:rFonts w:ascii="TH SarabunIT๙" w:eastAsia="TH SarabunPSK" w:hAnsi="TH SarabunIT๙" w:cs="TH SarabunIT๙" w:hint="cs"/>
                <w:sz w:val="28"/>
                <w:cs/>
              </w:rPr>
              <w:t>.</w:t>
            </w:r>
            <w:r w:rsidR="00B45780" w:rsidRPr="00EC7E07">
              <w:rPr>
                <w:rFonts w:ascii="TH SarabunIT๙" w:eastAsia="TH SarabunPSK" w:hAnsi="TH SarabunIT๙" w:cs="TH SarabunIT๙"/>
                <w:sz w:val="28"/>
              </w:rPr>
              <w:t xml:space="preserve"> SELECTED MATERIAL A</w:t>
            </w:r>
            <w:r w:rsidR="00B45780"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proofErr w:type="gramStart"/>
            <w:r w:rsidR="00B45780">
              <w:rPr>
                <w:rFonts w:ascii="TH SarabunIT๙" w:eastAsia="TH SarabunPSK" w:hAnsi="TH SarabunIT๙" w:cs="TH SarabunIT๙" w:hint="cs"/>
                <w:sz w:val="28"/>
                <w:cs/>
              </w:rPr>
              <w:t>จำนวน  2,395</w:t>
            </w:r>
            <w:proofErr w:type="gramEnd"/>
            <w:r w:rsidR="00B45780">
              <w:rPr>
                <w:rFonts w:ascii="TH SarabunIT๙" w:eastAsia="TH SarabunPSK" w:hAnsi="TH SarabunIT๙" w:cs="TH SarabunIT๙" w:hint="cs"/>
                <w:sz w:val="28"/>
                <w:cs/>
              </w:rPr>
              <w:t xml:space="preserve"> ลบ.ม.</w:t>
            </w:r>
            <w:r w:rsidR="00B45780"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>11</w:t>
            </w:r>
            <w:r w:rsidR="00B45780">
              <w:rPr>
                <w:rFonts w:ascii="TH SarabunIT๙" w:eastAsia="TH SarabunPSK" w:hAnsi="TH SarabunIT๙" w:cs="TH SarabunIT๙" w:hint="cs"/>
                <w:sz w:val="28"/>
                <w:cs/>
              </w:rPr>
              <w:t>.</w:t>
            </w:r>
            <w:r w:rsidRPr="00EC7E07">
              <w:rPr>
                <w:rFonts w:ascii="TH SarabunIT๙" w:eastAsia="TH SarabunPSK" w:hAnsi="TH SarabunIT๙" w:cs="TH SarabunIT๙"/>
                <w:sz w:val="28"/>
              </w:rPr>
              <w:t xml:space="preserve"> SOIL AGGREGATE SUBBASE</w:t>
            </w:r>
            <w:r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>จำนวน 2,380 ลบ.ม.</w:t>
            </w:r>
            <w:r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lastRenderedPageBreak/>
              <w:t>12.</w:t>
            </w:r>
            <w:r w:rsidRPr="00EC7E07">
              <w:rPr>
                <w:rFonts w:ascii="TH SarabunIT๙" w:eastAsia="TH SarabunPSK" w:hAnsi="TH SarabunIT๙" w:cs="TH SarabunIT๙"/>
                <w:sz w:val="28"/>
              </w:rPr>
              <w:t xml:space="preserve"> CRUSHED ROCK SOIL AGGREGATE TYPE BASE</w:t>
            </w: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proofErr w:type="gramStart"/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>จำนวน  3,345</w:t>
            </w:r>
            <w:proofErr w:type="gramEnd"/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 xml:space="preserve">  ลบ.ม.</w:t>
            </w:r>
          </w:p>
        </w:tc>
        <w:tc>
          <w:tcPr>
            <w:tcW w:w="2499" w:type="dxa"/>
            <w:shd w:val="clear" w:color="auto" w:fill="auto"/>
          </w:tcPr>
          <w:p w14:paraId="751595E0" w14:textId="1E81EDE4" w:rsidR="005A2075" w:rsidRPr="004866A8" w:rsidRDefault="00BA4D88" w:rsidP="00E84503">
            <w:pPr>
              <w:tabs>
                <w:tab w:val="left" w:pos="3750"/>
              </w:tabs>
              <w:spacing w:after="240" w:line="240" w:lineRule="auto"/>
              <w:rPr>
                <w:rFonts w:ascii="TH SarabunIT๙" w:eastAsia="TH SarabunPSK" w:hAnsi="TH SarabunIT๙" w:cs="TH SarabunIT๙"/>
                <w:sz w:val="28"/>
              </w:rPr>
            </w:pP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lastRenderedPageBreak/>
              <w:t>1.รายการละเอียดและข้อกำหนดการก่อสร้างทางหลวง</w:t>
            </w:r>
            <w:r w:rsidR="00E84503">
              <w:rPr>
                <w:rFonts w:ascii="TH SarabunIT๙" w:eastAsia="TH SarabunPSK" w:hAnsi="TH SarabunIT๙" w:cs="TH SarabunIT๙"/>
                <w:sz w:val="28"/>
              </w:rPr>
              <w:t>(SPECCIFICATIONS  FOR  HIGHWAY  CONSTRUCTION)</w:t>
            </w:r>
            <w:r w:rsidR="00E84503">
              <w:rPr>
                <w:rFonts w:ascii="TH SarabunIT๙" w:eastAsia="TH SarabunPSK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>เล่มที่ 1</w:t>
            </w:r>
            <w:r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>2</w:t>
            </w:r>
            <w:r w:rsidR="003A1A83">
              <w:rPr>
                <w:rFonts w:ascii="TH SarabunIT๙" w:eastAsia="TH SarabunPSK" w:hAnsi="TH SarabunIT๙" w:cs="TH SarabunIT๙" w:hint="cs"/>
                <w:sz w:val="28"/>
                <w:cs/>
              </w:rPr>
              <w:t>.มาตรฐานดินถมคันทาง(มาตรฐานที่  ทล.-ม.102/2532)</w:t>
            </w:r>
            <w:r w:rsidR="003A1A83"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>3</w:t>
            </w:r>
            <w:r w:rsidR="003A1A83">
              <w:rPr>
                <w:rFonts w:ascii="TH SarabunIT๙" w:eastAsia="TH SarabunPSK" w:hAnsi="TH SarabunIT๙" w:cs="TH SarabunIT๙" w:hint="cs"/>
                <w:sz w:val="28"/>
                <w:cs/>
              </w:rPr>
              <w:t>.มาตรฐานชั้นวัสดุคัดเลือก ก. (มาตรฐานที่  ทล.ม.208/2532)</w:t>
            </w:r>
            <w:r w:rsidR="003A1A83"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>4</w:t>
            </w:r>
            <w:r w:rsidR="003A1A83">
              <w:rPr>
                <w:rFonts w:ascii="TH SarabunIT๙" w:eastAsia="TH SarabunPSK" w:hAnsi="TH SarabunIT๙" w:cs="TH SarabunIT๙" w:hint="cs"/>
                <w:sz w:val="28"/>
                <w:cs/>
              </w:rPr>
              <w:t>.มาตรฐานรองพื้นทางวัสดุมวลรวม (มาตรฐานที่  ทล.-ม.205/2532)</w:t>
            </w:r>
            <w:r w:rsidR="003A1A83"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>5</w:t>
            </w:r>
            <w:r w:rsidR="003A1A83">
              <w:rPr>
                <w:rFonts w:ascii="TH SarabunIT๙" w:eastAsia="TH SarabunPSK" w:hAnsi="TH SarabunIT๙" w:cs="TH SarabunIT๙" w:hint="cs"/>
                <w:sz w:val="28"/>
                <w:cs/>
              </w:rPr>
              <w:t>.มาตรฐานพื้นฐานหินคลุก  (มาตรฐานที่  ทล.-ม.201/2544</w:t>
            </w:r>
          </w:p>
        </w:tc>
        <w:tc>
          <w:tcPr>
            <w:tcW w:w="2016" w:type="dxa"/>
            <w:shd w:val="clear" w:color="auto" w:fill="auto"/>
          </w:tcPr>
          <w:p w14:paraId="5823A65D" w14:textId="595ED40C" w:rsidR="005A2075" w:rsidRPr="004866A8" w:rsidRDefault="005A2075" w:rsidP="00462414">
            <w:pPr>
              <w:tabs>
                <w:tab w:val="left" w:pos="3750"/>
              </w:tabs>
              <w:spacing w:after="240" w:line="240" w:lineRule="auto"/>
              <w:rPr>
                <w:rFonts w:ascii="TH SarabunIT๙" w:eastAsia="TH SarabunPSK" w:hAnsi="TH SarabunIT๙" w:cs="TH SarabunIT๙"/>
                <w:sz w:val="28"/>
              </w:rPr>
            </w:pPr>
          </w:p>
        </w:tc>
        <w:tc>
          <w:tcPr>
            <w:tcW w:w="1872" w:type="dxa"/>
            <w:shd w:val="clear" w:color="auto" w:fill="auto"/>
          </w:tcPr>
          <w:p w14:paraId="6AB21E84" w14:textId="2DF63513" w:rsidR="005A2075" w:rsidRPr="004866A8" w:rsidRDefault="005A2075" w:rsidP="00462414">
            <w:pPr>
              <w:tabs>
                <w:tab w:val="left" w:pos="3750"/>
              </w:tabs>
              <w:spacing w:after="240" w:line="240" w:lineRule="auto"/>
              <w:rPr>
                <w:rFonts w:ascii="TH SarabunIT๙" w:eastAsia="TH SarabunPSK" w:hAnsi="TH SarabunIT๙" w:cs="TH SarabunIT๙"/>
                <w:sz w:val="28"/>
              </w:rPr>
            </w:pPr>
          </w:p>
        </w:tc>
      </w:tr>
      <w:tr w:rsidR="003A1A83" w:rsidRPr="00507766" w14:paraId="7978A274" w14:textId="77777777" w:rsidTr="004C1ED6">
        <w:tc>
          <w:tcPr>
            <w:tcW w:w="7917" w:type="dxa"/>
            <w:gridSpan w:val="4"/>
            <w:shd w:val="clear" w:color="auto" w:fill="auto"/>
          </w:tcPr>
          <w:p w14:paraId="21155F86" w14:textId="59B33135" w:rsidR="003A1A83" w:rsidRPr="00507766" w:rsidRDefault="00DE2838" w:rsidP="003A1A83">
            <w:pPr>
              <w:tabs>
                <w:tab w:val="left" w:pos="3750"/>
              </w:tabs>
              <w:spacing w:after="240" w:line="240" w:lineRule="auto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 xml:space="preserve">K </w:t>
            </w:r>
            <w:r w:rsidR="003A1A83" w:rsidRPr="00507766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 xml:space="preserve">3.1 </w:t>
            </w:r>
            <w:proofErr w:type="gramStart"/>
            <w:r w:rsidR="003A1A83" w:rsidRPr="00507766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งานผิวทาง </w:t>
            </w:r>
            <w:r w:rsidR="003A1A83" w:rsidRPr="00507766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:</w:t>
            </w:r>
            <w:proofErr w:type="gramEnd"/>
            <w:r w:rsidR="003A1A83" w:rsidRPr="00507766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 xml:space="preserve"> Prime Coat, Tack Coat, Seal Coat</w:t>
            </w:r>
          </w:p>
        </w:tc>
        <w:tc>
          <w:tcPr>
            <w:tcW w:w="1872" w:type="dxa"/>
            <w:shd w:val="clear" w:color="auto" w:fill="auto"/>
          </w:tcPr>
          <w:p w14:paraId="4BFE6515" w14:textId="1B26AE33" w:rsidR="003A1A83" w:rsidRPr="00507766" w:rsidRDefault="00507766" w:rsidP="005A2075">
            <w:pPr>
              <w:tabs>
                <w:tab w:val="left" w:pos="3750"/>
              </w:tabs>
              <w:spacing w:after="240" w:line="240" w:lineRule="auto"/>
              <w:jc w:val="right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507766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>1,373,925</w:t>
            </w:r>
          </w:p>
        </w:tc>
      </w:tr>
      <w:tr w:rsidR="005A2075" w:rsidRPr="00102574" w14:paraId="04CE3E74" w14:textId="77777777" w:rsidTr="00E84503">
        <w:tc>
          <w:tcPr>
            <w:tcW w:w="469" w:type="dxa"/>
            <w:shd w:val="clear" w:color="auto" w:fill="auto"/>
          </w:tcPr>
          <w:p w14:paraId="23FD3574" w14:textId="4E446E10" w:rsidR="005A2075" w:rsidRPr="004866A8" w:rsidRDefault="005A2075" w:rsidP="005A2075">
            <w:pPr>
              <w:tabs>
                <w:tab w:val="left" w:pos="3750"/>
              </w:tabs>
              <w:spacing w:after="240" w:line="240" w:lineRule="auto"/>
              <w:jc w:val="center"/>
              <w:rPr>
                <w:rFonts w:ascii="TH SarabunIT๙" w:eastAsia="TH SarabunPSK" w:hAnsi="TH SarabunIT๙" w:cs="TH SarabunIT๙"/>
                <w:sz w:val="28"/>
              </w:rPr>
            </w:pPr>
          </w:p>
        </w:tc>
        <w:tc>
          <w:tcPr>
            <w:tcW w:w="2933" w:type="dxa"/>
            <w:shd w:val="clear" w:color="auto" w:fill="auto"/>
          </w:tcPr>
          <w:p w14:paraId="43F8599D" w14:textId="69CCC6ED" w:rsidR="005A2075" w:rsidRPr="004866A8" w:rsidRDefault="00213E5C" w:rsidP="00213E5C">
            <w:pPr>
              <w:tabs>
                <w:tab w:val="left" w:pos="3750"/>
              </w:tabs>
              <w:spacing w:after="240" w:line="240" w:lineRule="auto"/>
              <w:rPr>
                <w:rFonts w:ascii="TH SarabunIT๙" w:eastAsia="TH SarabunPSK" w:hAnsi="TH SarabunIT๙" w:cs="TH SarabunIT๙"/>
                <w:sz w:val="28"/>
              </w:rPr>
            </w:pP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>13.</w:t>
            </w:r>
            <w:r w:rsidRPr="00EC7E07">
              <w:rPr>
                <w:rFonts w:ascii="TH SarabunIT๙" w:eastAsia="TH SarabunPSK" w:hAnsi="TH SarabunIT๙" w:cs="TH SarabunIT๙"/>
                <w:sz w:val="28"/>
              </w:rPr>
              <w:t xml:space="preserve"> PRIME COAT</w:t>
            </w: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>จำนวน 15,565 ตร.ม.</w:t>
            </w:r>
            <w:r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>14.</w:t>
            </w:r>
            <w:r w:rsidRPr="00EC7E07">
              <w:rPr>
                <w:rFonts w:ascii="TH SarabunIT๙" w:eastAsia="TH SarabunPSK" w:hAnsi="TH SarabunIT๙" w:cs="TH SarabunIT๙"/>
                <w:sz w:val="28"/>
              </w:rPr>
              <w:t xml:space="preserve"> TACK COAT</w:t>
            </w:r>
            <w:r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 xml:space="preserve">จำนวน </w:t>
            </w:r>
            <w:proofErr w:type="gramStart"/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>27,905  ตร.ม.</w:t>
            </w:r>
            <w:proofErr w:type="gramEnd"/>
          </w:p>
        </w:tc>
        <w:tc>
          <w:tcPr>
            <w:tcW w:w="2499" w:type="dxa"/>
            <w:shd w:val="clear" w:color="auto" w:fill="auto"/>
          </w:tcPr>
          <w:p w14:paraId="2992B7E6" w14:textId="59FC10E2" w:rsidR="005A2075" w:rsidRPr="003A1A83" w:rsidRDefault="00BA4D88" w:rsidP="00E84503">
            <w:pPr>
              <w:tabs>
                <w:tab w:val="left" w:pos="3750"/>
              </w:tabs>
              <w:spacing w:after="240" w:line="240" w:lineRule="auto"/>
              <w:rPr>
                <w:rFonts w:ascii="TH SarabunIT๙" w:eastAsia="TH SarabunPSK" w:hAnsi="TH SarabunIT๙" w:cs="TH SarabunIT๙"/>
                <w:sz w:val="28"/>
                <w:cs/>
              </w:rPr>
            </w:pP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 xml:space="preserve">1.รายการละเอียดและข้อกำหนดการก่อสร้างทางหลวง </w:t>
            </w:r>
            <w:r w:rsidR="00E84503">
              <w:rPr>
                <w:rFonts w:ascii="TH SarabunIT๙" w:eastAsia="TH SarabunPSK" w:hAnsi="TH SarabunIT๙" w:cs="TH SarabunIT๙"/>
                <w:sz w:val="28"/>
              </w:rPr>
              <w:t>(SPECCIFICATIONS  FOR  HIGHWAY  CONSTRUCTION)</w:t>
            </w:r>
            <w:r w:rsidR="00E84503">
              <w:rPr>
                <w:rFonts w:ascii="TH SarabunIT๙" w:eastAsia="TH SarabunPSK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>เล่มที่ 1</w:t>
            </w:r>
            <w:r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>2</w:t>
            </w:r>
            <w:r w:rsidR="003A1A83">
              <w:rPr>
                <w:rFonts w:ascii="TH SarabunIT๙" w:eastAsia="TH SarabunPSK" w:hAnsi="TH SarabunIT๙" w:cs="TH SarabunIT๙" w:hint="cs"/>
                <w:sz w:val="28"/>
                <w:cs/>
              </w:rPr>
              <w:t>.มาตรฐานการลาด</w:t>
            </w:r>
            <w:proofErr w:type="spellStart"/>
            <w:r w:rsidR="003A1A83">
              <w:rPr>
                <w:rFonts w:ascii="TH SarabunIT๙" w:eastAsia="TH SarabunPSK" w:hAnsi="TH SarabunIT๙" w:cs="TH SarabunIT๙" w:hint="cs"/>
                <w:sz w:val="28"/>
                <w:cs/>
              </w:rPr>
              <w:t>แอสฟัลต์</w:t>
            </w:r>
            <w:proofErr w:type="spellEnd"/>
            <w:r w:rsidR="003A1A83">
              <w:rPr>
                <w:rFonts w:ascii="TH SarabunIT๙" w:eastAsia="TH SarabunPSK" w:hAnsi="TH SarabunIT๙" w:cs="TH SarabunIT๙" w:hint="cs"/>
                <w:sz w:val="28"/>
                <w:cs/>
              </w:rPr>
              <w:t xml:space="preserve"> </w:t>
            </w:r>
            <w:r w:rsidR="003A1A83">
              <w:rPr>
                <w:rFonts w:ascii="TH SarabunIT๙" w:eastAsia="TH SarabunPSK" w:hAnsi="TH SarabunIT๙" w:cs="TH SarabunIT๙"/>
                <w:sz w:val="28"/>
              </w:rPr>
              <w:t xml:space="preserve">Prime Coat </w:t>
            </w:r>
            <w:r w:rsidR="003A1A83">
              <w:rPr>
                <w:rFonts w:ascii="TH SarabunIT๙" w:eastAsia="TH SarabunPSK" w:hAnsi="TH SarabunIT๙" w:cs="TH SarabunIT๙" w:hint="cs"/>
                <w:sz w:val="28"/>
                <w:cs/>
              </w:rPr>
              <w:t>(มาตรฐานที่  ทล.ม.402/2557)</w:t>
            </w:r>
            <w:r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>3.มาตรฐานการลาด</w:t>
            </w:r>
            <w:proofErr w:type="spellStart"/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>แอสฟัลต์</w:t>
            </w:r>
            <w:proofErr w:type="spellEnd"/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eastAsia="TH SarabunPSK" w:hAnsi="TH SarabunIT๙" w:cs="TH SarabunIT๙"/>
                <w:sz w:val="28"/>
              </w:rPr>
              <w:t xml:space="preserve">Tack Coat </w:t>
            </w: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>(มาตรฐานที่  ทล.ม.40</w:t>
            </w:r>
            <w:r>
              <w:rPr>
                <w:rFonts w:ascii="TH SarabunIT๙" w:eastAsia="TH SarabunPSK" w:hAnsi="TH SarabunIT๙" w:cs="TH SarabunIT๙"/>
                <w:sz w:val="28"/>
              </w:rPr>
              <w:t>3</w:t>
            </w: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>/25</w:t>
            </w:r>
            <w:r>
              <w:rPr>
                <w:rFonts w:ascii="TH SarabunIT๙" w:eastAsia="TH SarabunPSK" w:hAnsi="TH SarabunIT๙" w:cs="TH SarabunIT๙"/>
                <w:sz w:val="28"/>
              </w:rPr>
              <w:t>31</w:t>
            </w: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>)</w:t>
            </w:r>
            <w:r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</w:p>
        </w:tc>
        <w:tc>
          <w:tcPr>
            <w:tcW w:w="2016" w:type="dxa"/>
            <w:shd w:val="clear" w:color="auto" w:fill="auto"/>
          </w:tcPr>
          <w:p w14:paraId="7CA5C08D" w14:textId="732ACC8C" w:rsidR="005A2075" w:rsidRPr="004866A8" w:rsidRDefault="005A2075" w:rsidP="005A2075">
            <w:pPr>
              <w:tabs>
                <w:tab w:val="left" w:pos="3750"/>
              </w:tabs>
              <w:spacing w:after="240" w:line="240" w:lineRule="auto"/>
              <w:jc w:val="right"/>
              <w:rPr>
                <w:rFonts w:ascii="TH SarabunIT๙" w:eastAsia="TH SarabunPSK" w:hAnsi="TH SarabunIT๙" w:cs="TH SarabunIT๙"/>
                <w:sz w:val="28"/>
              </w:rPr>
            </w:pPr>
          </w:p>
        </w:tc>
        <w:tc>
          <w:tcPr>
            <w:tcW w:w="1872" w:type="dxa"/>
            <w:shd w:val="clear" w:color="auto" w:fill="auto"/>
          </w:tcPr>
          <w:p w14:paraId="7DD8E4CB" w14:textId="2DA37777" w:rsidR="005A2075" w:rsidRPr="004866A8" w:rsidRDefault="005A2075" w:rsidP="005A2075">
            <w:pPr>
              <w:tabs>
                <w:tab w:val="left" w:pos="3750"/>
              </w:tabs>
              <w:spacing w:after="240" w:line="240" w:lineRule="auto"/>
              <w:jc w:val="right"/>
              <w:rPr>
                <w:rFonts w:ascii="TH SarabunIT๙" w:eastAsia="TH SarabunPSK" w:hAnsi="TH SarabunIT๙" w:cs="TH SarabunIT๙"/>
                <w:sz w:val="28"/>
              </w:rPr>
            </w:pPr>
          </w:p>
        </w:tc>
      </w:tr>
      <w:tr w:rsidR="00BA4D88" w:rsidRPr="00507766" w14:paraId="468B9733" w14:textId="77777777" w:rsidTr="00F0687C">
        <w:tc>
          <w:tcPr>
            <w:tcW w:w="7917" w:type="dxa"/>
            <w:gridSpan w:val="4"/>
            <w:shd w:val="clear" w:color="auto" w:fill="auto"/>
          </w:tcPr>
          <w:p w14:paraId="471285A6" w14:textId="53EB90DC" w:rsidR="00BA4D88" w:rsidRPr="00507766" w:rsidRDefault="00DE2838" w:rsidP="00BA4D88">
            <w:pPr>
              <w:tabs>
                <w:tab w:val="left" w:pos="3750"/>
              </w:tabs>
              <w:spacing w:after="240" w:line="240" w:lineRule="auto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 xml:space="preserve">K </w:t>
            </w:r>
            <w:r w:rsidR="00BA4D88" w:rsidRPr="00507766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 xml:space="preserve">3.3 </w:t>
            </w:r>
            <w:proofErr w:type="gramStart"/>
            <w:r w:rsidR="00BA4D88" w:rsidRPr="00507766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งานผิวทาง </w:t>
            </w:r>
            <w:r w:rsidR="00BA4D88" w:rsidRPr="00507766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:</w:t>
            </w:r>
            <w:proofErr w:type="gramEnd"/>
            <w:r w:rsidR="00BA4D88" w:rsidRPr="00507766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 xml:space="preserve"> Asphaltic Concrete, Penetration Macadam</w:t>
            </w:r>
          </w:p>
        </w:tc>
        <w:tc>
          <w:tcPr>
            <w:tcW w:w="1872" w:type="dxa"/>
            <w:shd w:val="clear" w:color="auto" w:fill="auto"/>
          </w:tcPr>
          <w:p w14:paraId="2C9E0DFE" w14:textId="20B1A9DB" w:rsidR="00BA4D88" w:rsidRPr="00507766" w:rsidRDefault="00507766" w:rsidP="005A2075">
            <w:pPr>
              <w:tabs>
                <w:tab w:val="left" w:pos="3750"/>
              </w:tabs>
              <w:spacing w:after="240" w:line="240" w:lineRule="auto"/>
              <w:jc w:val="right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507766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>17,090,655</w:t>
            </w:r>
          </w:p>
        </w:tc>
      </w:tr>
      <w:tr w:rsidR="005A2075" w:rsidRPr="00102574" w14:paraId="72C3CDFF" w14:textId="77777777" w:rsidTr="00E84503">
        <w:tc>
          <w:tcPr>
            <w:tcW w:w="469" w:type="dxa"/>
            <w:shd w:val="clear" w:color="auto" w:fill="auto"/>
          </w:tcPr>
          <w:p w14:paraId="743455C4" w14:textId="36510E19" w:rsidR="005A2075" w:rsidRPr="004866A8" w:rsidRDefault="005A2075" w:rsidP="005A2075">
            <w:pPr>
              <w:tabs>
                <w:tab w:val="left" w:pos="3750"/>
              </w:tabs>
              <w:spacing w:after="240" w:line="240" w:lineRule="auto"/>
              <w:jc w:val="center"/>
              <w:rPr>
                <w:rFonts w:ascii="TH SarabunIT๙" w:eastAsia="TH SarabunPSK" w:hAnsi="TH SarabunIT๙" w:cs="TH SarabunIT๙"/>
                <w:sz w:val="28"/>
              </w:rPr>
            </w:pPr>
          </w:p>
        </w:tc>
        <w:tc>
          <w:tcPr>
            <w:tcW w:w="2933" w:type="dxa"/>
            <w:shd w:val="clear" w:color="auto" w:fill="auto"/>
          </w:tcPr>
          <w:p w14:paraId="16CB4308" w14:textId="44DEE241" w:rsidR="005A2075" w:rsidRPr="004866A8" w:rsidRDefault="00213E5C" w:rsidP="005A2075">
            <w:pPr>
              <w:tabs>
                <w:tab w:val="left" w:pos="3750"/>
              </w:tabs>
              <w:spacing w:after="240" w:line="240" w:lineRule="auto"/>
              <w:rPr>
                <w:rFonts w:ascii="TH SarabunIT๙" w:eastAsia="TH SarabunPSK" w:hAnsi="TH SarabunIT๙" w:cs="TH SarabunIT๙"/>
                <w:sz w:val="28"/>
              </w:rPr>
            </w:pP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>15.</w:t>
            </w:r>
            <w:r w:rsidRPr="00EC7E07">
              <w:rPr>
                <w:rFonts w:ascii="TH SarabunIT๙" w:eastAsia="TH SarabunPSK" w:hAnsi="TH SarabunIT๙" w:cs="TH SarabunIT๙"/>
                <w:sz w:val="28"/>
              </w:rPr>
              <w:t xml:space="preserve"> ASPHALT CONCRETE BINDER COURSE </w:t>
            </w:r>
            <w:r w:rsidRPr="00EC7E07">
              <w:rPr>
                <w:rFonts w:ascii="TH SarabunIT๙" w:eastAsia="TH SarabunPSK" w:hAnsi="TH SarabunIT๙" w:cs="TH SarabunIT๙"/>
                <w:sz w:val="28"/>
                <w:cs/>
              </w:rPr>
              <w:t xml:space="preserve">5 </w:t>
            </w:r>
            <w:r w:rsidRPr="00EC7E07">
              <w:rPr>
                <w:rFonts w:ascii="TH SarabunIT๙" w:eastAsia="TH SarabunPSK" w:hAnsi="TH SarabunIT๙" w:cs="TH SarabunIT๙"/>
                <w:sz w:val="28"/>
              </w:rPr>
              <w:t xml:space="preserve">CM. </w:t>
            </w:r>
            <w:proofErr w:type="gramStart"/>
            <w:r w:rsidRPr="00EC7E07">
              <w:rPr>
                <w:rFonts w:ascii="TH SarabunIT๙" w:eastAsia="TH SarabunPSK" w:hAnsi="TH SarabunIT๙" w:cs="TH SarabunIT๙"/>
                <w:sz w:val="28"/>
              </w:rPr>
              <w:t>THICK  GRADE</w:t>
            </w:r>
            <w:proofErr w:type="gramEnd"/>
            <w:r w:rsidRPr="00EC7E07">
              <w:rPr>
                <w:rFonts w:ascii="TH SarabunIT๙" w:eastAsia="TH SarabunPSK" w:hAnsi="TH SarabunIT๙" w:cs="TH SarabunIT๙"/>
                <w:sz w:val="28"/>
              </w:rPr>
              <w:t xml:space="preserve"> AC </w:t>
            </w:r>
            <w:r w:rsidRPr="00EC7E07">
              <w:rPr>
                <w:rFonts w:ascii="TH SarabunIT๙" w:eastAsia="TH SarabunPSK" w:hAnsi="TH SarabunIT๙" w:cs="TH SarabunIT๙"/>
                <w:sz w:val="28"/>
                <w:cs/>
              </w:rPr>
              <w:t>60-70</w:t>
            </w: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 xml:space="preserve">  จำนวน  15,260 ตร.ม.</w:t>
            </w:r>
            <w:r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>16.</w:t>
            </w:r>
            <w:r w:rsidRPr="00EC7E07">
              <w:rPr>
                <w:rFonts w:ascii="TH SarabunIT๙" w:eastAsia="TH SarabunPSK" w:hAnsi="TH SarabunIT๙" w:cs="TH SarabunIT๙"/>
                <w:sz w:val="28"/>
              </w:rPr>
              <w:t xml:space="preserve"> ASPHALT CONCRETE WEARING COURSE </w:t>
            </w:r>
            <w:r w:rsidRPr="00EC7E07">
              <w:rPr>
                <w:rFonts w:ascii="TH SarabunIT๙" w:eastAsia="TH SarabunPSK" w:hAnsi="TH SarabunIT๙" w:cs="TH SarabunIT๙"/>
                <w:sz w:val="28"/>
                <w:cs/>
              </w:rPr>
              <w:t xml:space="preserve">5 </w:t>
            </w:r>
            <w:r w:rsidRPr="00EC7E07">
              <w:rPr>
                <w:rFonts w:ascii="TH SarabunIT๙" w:eastAsia="TH SarabunPSK" w:hAnsi="TH SarabunIT๙" w:cs="TH SarabunIT๙"/>
                <w:sz w:val="28"/>
              </w:rPr>
              <w:t xml:space="preserve">CM. </w:t>
            </w:r>
            <w:proofErr w:type="gramStart"/>
            <w:r w:rsidRPr="00EC7E07">
              <w:rPr>
                <w:rFonts w:ascii="TH SarabunIT๙" w:eastAsia="TH SarabunPSK" w:hAnsi="TH SarabunIT๙" w:cs="TH SarabunIT๙"/>
                <w:sz w:val="28"/>
              </w:rPr>
              <w:t>THICK  GRADE</w:t>
            </w:r>
            <w:proofErr w:type="gramEnd"/>
            <w:r w:rsidRPr="00EC7E07">
              <w:rPr>
                <w:rFonts w:ascii="TH SarabunIT๙" w:eastAsia="TH SarabunPSK" w:hAnsi="TH SarabunIT๙" w:cs="TH SarabunIT๙"/>
                <w:sz w:val="28"/>
              </w:rPr>
              <w:t xml:space="preserve"> AC </w:t>
            </w:r>
            <w:r w:rsidRPr="00EC7E07">
              <w:rPr>
                <w:rFonts w:ascii="TH SarabunIT๙" w:eastAsia="TH SarabunPSK" w:hAnsi="TH SarabunIT๙" w:cs="TH SarabunIT๙"/>
                <w:sz w:val="28"/>
                <w:cs/>
              </w:rPr>
              <w:t>60-70</w:t>
            </w: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>จำนวน 37,605 ตร.ม.</w:t>
            </w:r>
          </w:p>
        </w:tc>
        <w:tc>
          <w:tcPr>
            <w:tcW w:w="2499" w:type="dxa"/>
            <w:shd w:val="clear" w:color="auto" w:fill="auto"/>
          </w:tcPr>
          <w:p w14:paraId="0ED74314" w14:textId="332E74B2" w:rsidR="005A2075" w:rsidRPr="004866A8" w:rsidRDefault="00BA4D88" w:rsidP="00E84503">
            <w:pPr>
              <w:tabs>
                <w:tab w:val="left" w:pos="3750"/>
              </w:tabs>
              <w:spacing w:after="240" w:line="240" w:lineRule="auto"/>
              <w:rPr>
                <w:rFonts w:ascii="TH SarabunIT๙" w:eastAsia="TH SarabunPSK" w:hAnsi="TH SarabunIT๙" w:cs="TH SarabunIT๙"/>
                <w:sz w:val="28"/>
              </w:rPr>
            </w:pP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>1.รายการละเอียดและข้อกำหนดการก่อสร้างทางหลวง</w:t>
            </w:r>
            <w:r w:rsidR="00E84503">
              <w:rPr>
                <w:rFonts w:ascii="TH SarabunIT๙" w:eastAsia="TH SarabunPSK" w:hAnsi="TH SarabunIT๙" w:cs="TH SarabunIT๙"/>
                <w:sz w:val="28"/>
              </w:rPr>
              <w:t>(SPECCIFICATIONS  FOR  HIGHWAY  CONSTRUCTION)</w:t>
            </w:r>
            <w:r w:rsidR="00E84503">
              <w:rPr>
                <w:rFonts w:ascii="TH SarabunIT๙" w:eastAsia="TH SarabunPSK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>เล่มที่ 1</w:t>
            </w:r>
            <w:r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>2.มาตรฐาน</w:t>
            </w:r>
            <w:proofErr w:type="spellStart"/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>แอสฟัลต์</w:t>
            </w:r>
            <w:proofErr w:type="spellEnd"/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>คอนกรีต (</w:t>
            </w:r>
            <w:r>
              <w:rPr>
                <w:rFonts w:ascii="TH SarabunIT๙" w:eastAsia="TH SarabunPSK" w:hAnsi="TH SarabunIT๙" w:cs="TH SarabunIT๙"/>
                <w:sz w:val="28"/>
              </w:rPr>
              <w:t xml:space="preserve">Asphalt Concrete or Hot-Mix Asphalt)  </w:t>
            </w: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>(มาตรฐานที่  ทล.ม.40</w:t>
            </w:r>
            <w:r>
              <w:rPr>
                <w:rFonts w:ascii="TH SarabunIT๙" w:eastAsia="TH SarabunPSK" w:hAnsi="TH SarabunIT๙" w:cs="TH SarabunIT๙"/>
                <w:sz w:val="28"/>
              </w:rPr>
              <w:t>8</w:t>
            </w: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>/25</w:t>
            </w:r>
            <w:r>
              <w:rPr>
                <w:rFonts w:ascii="TH SarabunIT๙" w:eastAsia="TH SarabunPSK" w:hAnsi="TH SarabunIT๙" w:cs="TH SarabunIT๙"/>
                <w:sz w:val="28"/>
              </w:rPr>
              <w:t>32</w:t>
            </w: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>)</w:t>
            </w:r>
            <w:r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</w:p>
        </w:tc>
        <w:tc>
          <w:tcPr>
            <w:tcW w:w="2016" w:type="dxa"/>
            <w:shd w:val="clear" w:color="auto" w:fill="auto"/>
          </w:tcPr>
          <w:p w14:paraId="73352071" w14:textId="591845AB" w:rsidR="005A2075" w:rsidRPr="004866A8" w:rsidRDefault="005A2075" w:rsidP="005A2075">
            <w:pPr>
              <w:tabs>
                <w:tab w:val="left" w:pos="3750"/>
              </w:tabs>
              <w:spacing w:after="240" w:line="240" w:lineRule="auto"/>
              <w:jc w:val="right"/>
              <w:rPr>
                <w:rFonts w:ascii="TH SarabunIT๙" w:eastAsia="TH SarabunPSK" w:hAnsi="TH SarabunIT๙" w:cs="TH SarabunIT๙"/>
                <w:sz w:val="28"/>
              </w:rPr>
            </w:pPr>
          </w:p>
        </w:tc>
        <w:tc>
          <w:tcPr>
            <w:tcW w:w="1872" w:type="dxa"/>
            <w:shd w:val="clear" w:color="auto" w:fill="auto"/>
          </w:tcPr>
          <w:p w14:paraId="582A8882" w14:textId="530A9C3A" w:rsidR="005A2075" w:rsidRPr="004866A8" w:rsidRDefault="005A2075" w:rsidP="005A2075">
            <w:pPr>
              <w:tabs>
                <w:tab w:val="left" w:pos="3750"/>
              </w:tabs>
              <w:spacing w:after="240" w:line="240" w:lineRule="auto"/>
              <w:jc w:val="right"/>
              <w:rPr>
                <w:rFonts w:ascii="TH SarabunIT๙" w:eastAsia="TH SarabunPSK" w:hAnsi="TH SarabunIT๙" w:cs="TH SarabunIT๙"/>
                <w:sz w:val="28"/>
              </w:rPr>
            </w:pPr>
          </w:p>
        </w:tc>
      </w:tr>
      <w:tr w:rsidR="002C66CD" w:rsidRPr="00507766" w14:paraId="58B4F1D0" w14:textId="77777777" w:rsidTr="00B278A2">
        <w:tc>
          <w:tcPr>
            <w:tcW w:w="7917" w:type="dxa"/>
            <w:gridSpan w:val="4"/>
            <w:shd w:val="clear" w:color="auto" w:fill="auto"/>
          </w:tcPr>
          <w:p w14:paraId="2FD1A1F9" w14:textId="0435F1BB" w:rsidR="002C66CD" w:rsidRPr="00507766" w:rsidRDefault="00DE2838" w:rsidP="002C66CD">
            <w:pPr>
              <w:tabs>
                <w:tab w:val="left" w:pos="3750"/>
              </w:tabs>
              <w:spacing w:after="240" w:line="240" w:lineRule="auto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 xml:space="preserve">K </w:t>
            </w:r>
            <w:r w:rsidR="002C66CD" w:rsidRPr="00507766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 xml:space="preserve">3.5 </w:t>
            </w:r>
            <w:r w:rsidR="002C66CD" w:rsidRPr="00507766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งานท่อระบายน้ำคอนกรีตเสริมเหล็กและงานบ่อพัก</w:t>
            </w:r>
          </w:p>
        </w:tc>
        <w:tc>
          <w:tcPr>
            <w:tcW w:w="1872" w:type="dxa"/>
            <w:shd w:val="clear" w:color="auto" w:fill="auto"/>
          </w:tcPr>
          <w:p w14:paraId="183F8A9A" w14:textId="7EC7CF1E" w:rsidR="002C66CD" w:rsidRPr="00507766" w:rsidRDefault="00507766" w:rsidP="005A2075">
            <w:pPr>
              <w:tabs>
                <w:tab w:val="left" w:pos="3750"/>
              </w:tabs>
              <w:spacing w:after="240" w:line="240" w:lineRule="auto"/>
              <w:jc w:val="right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>873,448</w:t>
            </w:r>
          </w:p>
        </w:tc>
      </w:tr>
      <w:tr w:rsidR="005A2075" w:rsidRPr="00102574" w14:paraId="0155A519" w14:textId="77777777" w:rsidTr="00E84503">
        <w:tc>
          <w:tcPr>
            <w:tcW w:w="469" w:type="dxa"/>
            <w:shd w:val="clear" w:color="auto" w:fill="auto"/>
          </w:tcPr>
          <w:p w14:paraId="30AD976C" w14:textId="03C29F00" w:rsidR="005A2075" w:rsidRPr="004866A8" w:rsidRDefault="005A2075" w:rsidP="005A2075">
            <w:pPr>
              <w:tabs>
                <w:tab w:val="left" w:pos="3750"/>
              </w:tabs>
              <w:spacing w:after="240" w:line="240" w:lineRule="auto"/>
              <w:jc w:val="center"/>
              <w:rPr>
                <w:rFonts w:ascii="TH SarabunIT๙" w:eastAsia="TH SarabunPSK" w:hAnsi="TH SarabunIT๙" w:cs="TH SarabunIT๙"/>
                <w:sz w:val="28"/>
              </w:rPr>
            </w:pPr>
          </w:p>
        </w:tc>
        <w:tc>
          <w:tcPr>
            <w:tcW w:w="2933" w:type="dxa"/>
            <w:shd w:val="clear" w:color="auto" w:fill="auto"/>
          </w:tcPr>
          <w:p w14:paraId="20ED4040" w14:textId="77777777" w:rsidR="00E84503" w:rsidRDefault="00213E5C" w:rsidP="005A2075">
            <w:pPr>
              <w:tabs>
                <w:tab w:val="left" w:pos="3750"/>
              </w:tabs>
              <w:spacing w:after="240" w:line="240" w:lineRule="auto"/>
              <w:rPr>
                <w:rFonts w:ascii="TH SarabunIT๙" w:eastAsia="TH SarabunPSK" w:hAnsi="TH SarabunIT๙" w:cs="TH SarabunIT๙"/>
                <w:sz w:val="28"/>
              </w:rPr>
            </w:pP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>20.</w:t>
            </w:r>
            <w:r w:rsidRPr="002D3874">
              <w:rPr>
                <w:rFonts w:ascii="TH SarabunIT๙" w:eastAsia="TH SarabunPSK" w:hAnsi="TH SarabunIT๙" w:cs="TH SarabunIT๙"/>
                <w:sz w:val="28"/>
              </w:rPr>
              <w:t xml:space="preserve"> R.C. PIPE CULVERTS DIA. </w:t>
            </w:r>
            <w:r w:rsidRPr="002D3874">
              <w:rPr>
                <w:rFonts w:ascii="TH SarabunIT๙" w:eastAsia="TH SarabunPSK" w:hAnsi="TH SarabunIT๙" w:cs="TH SarabunIT๙"/>
                <w:sz w:val="28"/>
                <w:cs/>
              </w:rPr>
              <w:t xml:space="preserve">1.00 </w:t>
            </w:r>
            <w:r w:rsidRPr="002D3874">
              <w:rPr>
                <w:rFonts w:ascii="TH SarabunIT๙" w:eastAsia="TH SarabunPSK" w:hAnsi="TH SarabunIT๙" w:cs="TH SarabunIT๙"/>
                <w:sz w:val="28"/>
              </w:rPr>
              <w:t xml:space="preserve">M. CLASS </w:t>
            </w:r>
            <w:proofErr w:type="gramStart"/>
            <w:r w:rsidRPr="002D3874">
              <w:rPr>
                <w:rFonts w:ascii="TH SarabunIT๙" w:eastAsia="TH SarabunPSK" w:hAnsi="TH SarabunIT๙" w:cs="TH SarabunIT๙"/>
                <w:sz w:val="28"/>
                <w:cs/>
              </w:rPr>
              <w:t>2</w:t>
            </w: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 xml:space="preserve">  จำนวน</w:t>
            </w:r>
            <w:proofErr w:type="gramEnd"/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 xml:space="preserve">  34 ม.</w:t>
            </w:r>
            <w:r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>21.</w:t>
            </w:r>
            <w:r w:rsidRPr="002D3874">
              <w:rPr>
                <w:rFonts w:ascii="TH SarabunIT๙" w:eastAsia="TH SarabunPSK" w:hAnsi="TH SarabunIT๙" w:cs="TH SarabunIT๙"/>
                <w:sz w:val="28"/>
              </w:rPr>
              <w:t xml:space="preserve"> R.C. CONCRETE HEADWALL FOR R.</w:t>
            </w:r>
            <w:proofErr w:type="gramStart"/>
            <w:r w:rsidRPr="002D3874">
              <w:rPr>
                <w:rFonts w:ascii="TH SarabunIT๙" w:eastAsia="TH SarabunPSK" w:hAnsi="TH SarabunIT๙" w:cs="TH SarabunIT๙"/>
                <w:sz w:val="28"/>
              </w:rPr>
              <w:t>C.PIPE</w:t>
            </w:r>
            <w:proofErr w:type="gramEnd"/>
            <w:r w:rsidRPr="002D3874">
              <w:rPr>
                <w:rFonts w:ascii="TH SarabunIT๙" w:eastAsia="TH SarabunPSK" w:hAnsi="TH SarabunIT๙" w:cs="TH SarabunIT๙"/>
                <w:sz w:val="28"/>
              </w:rPr>
              <w:t xml:space="preserve"> CULVERT  (END WALL)</w:t>
            </w:r>
            <w:r w:rsidR="00025362">
              <w:rPr>
                <w:rFonts w:ascii="TH SarabunIT๙" w:eastAsia="TH SarabunPSK" w:hAnsi="TH SarabunIT๙" w:cs="TH SarabunIT๙" w:hint="cs"/>
                <w:sz w:val="28"/>
                <w:cs/>
              </w:rPr>
              <w:t xml:space="preserve">  จำนวน 7 ลบ.ม.</w:t>
            </w:r>
            <w:r w:rsidR="00025362"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r w:rsidR="00025362">
              <w:rPr>
                <w:rFonts w:ascii="TH SarabunIT๙" w:eastAsia="TH SarabunPSK" w:hAnsi="TH SarabunIT๙" w:cs="TH SarabunIT๙" w:hint="cs"/>
                <w:sz w:val="28"/>
                <w:cs/>
              </w:rPr>
              <w:t>22.</w:t>
            </w:r>
            <w:r w:rsidR="00025362" w:rsidRPr="002D3874">
              <w:rPr>
                <w:rFonts w:ascii="TH SarabunIT๙" w:eastAsia="TH SarabunPSK" w:hAnsi="TH SarabunIT๙" w:cs="TH SarabunIT๙"/>
                <w:sz w:val="28"/>
              </w:rPr>
              <w:t xml:space="preserve"> R.C. CONCRETE HEADWALL FOR R.</w:t>
            </w:r>
            <w:proofErr w:type="gramStart"/>
            <w:r w:rsidR="00025362" w:rsidRPr="002D3874">
              <w:rPr>
                <w:rFonts w:ascii="TH SarabunIT๙" w:eastAsia="TH SarabunPSK" w:hAnsi="TH SarabunIT๙" w:cs="TH SarabunIT๙"/>
                <w:sz w:val="28"/>
              </w:rPr>
              <w:t>C.PIPE</w:t>
            </w:r>
            <w:proofErr w:type="gramEnd"/>
            <w:r w:rsidR="00025362" w:rsidRPr="002D3874">
              <w:rPr>
                <w:rFonts w:ascii="TH SarabunIT๙" w:eastAsia="TH SarabunPSK" w:hAnsi="TH SarabunIT๙" w:cs="TH SarabunIT๙"/>
                <w:sz w:val="28"/>
              </w:rPr>
              <w:t xml:space="preserve"> CULVERT  (END WALL)</w:t>
            </w:r>
          </w:p>
          <w:p w14:paraId="0814A196" w14:textId="77777777" w:rsidR="00E84503" w:rsidRDefault="00E84503" w:rsidP="005A2075">
            <w:pPr>
              <w:tabs>
                <w:tab w:val="left" w:pos="3750"/>
              </w:tabs>
              <w:spacing w:after="240" w:line="240" w:lineRule="auto"/>
              <w:rPr>
                <w:rFonts w:ascii="TH SarabunIT๙" w:eastAsia="TH SarabunPSK" w:hAnsi="TH SarabunIT๙" w:cs="TH SarabunIT๙"/>
                <w:sz w:val="28"/>
              </w:rPr>
            </w:pPr>
          </w:p>
          <w:p w14:paraId="6BBB80E6" w14:textId="1A87A0EE" w:rsidR="005A2075" w:rsidRDefault="00025362" w:rsidP="005A2075">
            <w:pPr>
              <w:tabs>
                <w:tab w:val="left" w:pos="3750"/>
              </w:tabs>
              <w:spacing w:after="240" w:line="240" w:lineRule="auto"/>
              <w:rPr>
                <w:rFonts w:ascii="TH SarabunIT๙" w:eastAsia="TH SarabunPSK" w:hAnsi="TH SarabunIT๙" w:cs="TH SarabunIT๙"/>
                <w:sz w:val="28"/>
              </w:rPr>
            </w:pP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lastRenderedPageBreak/>
              <w:t>25.</w:t>
            </w:r>
            <w:r w:rsidRPr="002D3874">
              <w:rPr>
                <w:rFonts w:ascii="TH SarabunIT๙" w:eastAsia="TH SarabunPSK" w:hAnsi="TH SarabunIT๙" w:cs="TH SarabunIT๙"/>
                <w:sz w:val="28"/>
              </w:rPr>
              <w:t xml:space="preserve"> R.</w:t>
            </w:r>
            <w:proofErr w:type="gramStart"/>
            <w:r w:rsidRPr="002D3874">
              <w:rPr>
                <w:rFonts w:ascii="TH SarabunIT๙" w:eastAsia="TH SarabunPSK" w:hAnsi="TH SarabunIT๙" w:cs="TH SarabunIT๙"/>
                <w:sz w:val="28"/>
              </w:rPr>
              <w:t>C.HEADWALL</w:t>
            </w:r>
            <w:proofErr w:type="gramEnd"/>
            <w:r w:rsidRPr="002D3874">
              <w:rPr>
                <w:rFonts w:ascii="TH SarabunIT๙" w:eastAsia="TH SarabunPSK" w:hAnsi="TH SarabunIT๙" w:cs="TH SarabunIT๙"/>
                <w:sz w:val="28"/>
              </w:rPr>
              <w:t xml:space="preserve"> FOR BOX CULVERT SIZE </w:t>
            </w:r>
            <w:r w:rsidRPr="002D3874">
              <w:rPr>
                <w:rFonts w:ascii="TH SarabunIT๙" w:eastAsia="TH SarabunPSK" w:hAnsi="TH SarabunIT๙" w:cs="TH SarabunIT๙"/>
                <w:sz w:val="28"/>
                <w:cs/>
              </w:rPr>
              <w:t>2-</w:t>
            </w:r>
            <w:r w:rsidRPr="002D3874">
              <w:rPr>
                <w:rFonts w:ascii="TH SarabunIT๙" w:eastAsia="TH SarabunPSK" w:hAnsi="TH SarabunIT๙" w:cs="TH SarabunIT๙"/>
                <w:sz w:val="28"/>
              </w:rPr>
              <w:t>{</w:t>
            </w:r>
            <w:r w:rsidRPr="002D3874">
              <w:rPr>
                <w:rFonts w:ascii="TH SarabunIT๙" w:eastAsia="TH SarabunPSK" w:hAnsi="TH SarabunIT๙" w:cs="TH SarabunIT๙"/>
                <w:sz w:val="28"/>
                <w:cs/>
              </w:rPr>
              <w:t>3.60</w:t>
            </w:r>
            <w:r w:rsidRPr="002D3874">
              <w:rPr>
                <w:rFonts w:ascii="TH SarabunIT๙" w:eastAsia="TH SarabunPSK" w:hAnsi="TH SarabunIT๙" w:cs="TH SarabunIT๙"/>
                <w:sz w:val="28"/>
              </w:rPr>
              <w:t>x</w:t>
            </w:r>
            <w:r w:rsidRPr="002D3874">
              <w:rPr>
                <w:rFonts w:ascii="TH SarabunIT๙" w:eastAsia="TH SarabunPSK" w:hAnsi="TH SarabunIT๙" w:cs="TH SarabunIT๙"/>
                <w:sz w:val="28"/>
                <w:cs/>
              </w:rPr>
              <w:t>3.60](</w:t>
            </w:r>
            <w:r w:rsidRPr="002D3874">
              <w:rPr>
                <w:rFonts w:ascii="TH SarabunIT๙" w:eastAsia="TH SarabunPSK" w:hAnsi="TH SarabunIT๙" w:cs="TH SarabunIT๙"/>
                <w:sz w:val="28"/>
              </w:rPr>
              <w:t>ONE SIDE)</w:t>
            </w: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 xml:space="preserve">  จำนวน 2 อัน</w:t>
            </w:r>
            <w:r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>26.</w:t>
            </w:r>
            <w:r w:rsidRPr="002D3874">
              <w:rPr>
                <w:rFonts w:ascii="TH SarabunIT๙" w:eastAsia="TH SarabunPSK" w:hAnsi="TH SarabunIT๙" w:cs="TH SarabunIT๙"/>
                <w:sz w:val="28"/>
              </w:rPr>
              <w:t xml:space="preserve"> SIDE DITCH LINING TYPE II</w:t>
            </w:r>
            <w:r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proofErr w:type="gramStart"/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>จำนวน  185</w:t>
            </w:r>
            <w:proofErr w:type="gramEnd"/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 xml:space="preserve">  ตร.ม.</w:t>
            </w:r>
            <w:r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>27.</w:t>
            </w:r>
            <w:r w:rsidRPr="002D3874">
              <w:rPr>
                <w:rFonts w:ascii="TH SarabunIT๙" w:eastAsia="TH SarabunPSK" w:hAnsi="TH SarabunIT๙" w:cs="TH SarabunIT๙"/>
                <w:sz w:val="28"/>
              </w:rPr>
              <w:t xml:space="preserve"> RETAINING WALL TYPE </w:t>
            </w:r>
            <w:r w:rsidRPr="002D3874">
              <w:rPr>
                <w:rFonts w:ascii="TH SarabunIT๙" w:eastAsia="TH SarabunPSK" w:hAnsi="TH SarabunIT๙" w:cs="TH SarabunIT๙"/>
                <w:sz w:val="28"/>
                <w:cs/>
              </w:rPr>
              <w:t>1</w:t>
            </w:r>
            <w:r w:rsidRPr="002D3874">
              <w:rPr>
                <w:rFonts w:ascii="TH SarabunIT๙" w:eastAsia="TH SarabunPSK" w:hAnsi="TH SarabunIT๙" w:cs="TH SarabunIT๙"/>
                <w:sz w:val="28"/>
              </w:rPr>
              <w:t>B</w:t>
            </w:r>
            <w:r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proofErr w:type="gramStart"/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>จำนวน  84</w:t>
            </w:r>
            <w:proofErr w:type="gramEnd"/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 xml:space="preserve"> ม.</w:t>
            </w:r>
          </w:p>
          <w:p w14:paraId="0E96E26E" w14:textId="08381CF4" w:rsidR="00025362" w:rsidRPr="004866A8" w:rsidRDefault="00025362" w:rsidP="005A2075">
            <w:pPr>
              <w:tabs>
                <w:tab w:val="left" w:pos="3750"/>
              </w:tabs>
              <w:spacing w:after="240" w:line="240" w:lineRule="auto"/>
              <w:rPr>
                <w:rFonts w:ascii="TH SarabunIT๙" w:eastAsia="TH SarabunPSK" w:hAnsi="TH SarabunIT๙" w:cs="TH SarabunIT๙"/>
                <w:sz w:val="28"/>
              </w:rPr>
            </w:pPr>
          </w:p>
        </w:tc>
        <w:tc>
          <w:tcPr>
            <w:tcW w:w="2499" w:type="dxa"/>
            <w:shd w:val="clear" w:color="auto" w:fill="auto"/>
          </w:tcPr>
          <w:p w14:paraId="4D79416B" w14:textId="6890D30B" w:rsidR="005A2075" w:rsidRPr="004866A8" w:rsidRDefault="002C66CD" w:rsidP="00BA4D88">
            <w:pPr>
              <w:tabs>
                <w:tab w:val="left" w:pos="3750"/>
              </w:tabs>
              <w:spacing w:after="240" w:line="240" w:lineRule="auto"/>
              <w:rPr>
                <w:rFonts w:ascii="TH SarabunIT๙" w:eastAsia="TH SarabunPSK" w:hAnsi="TH SarabunIT๙" w:cs="TH SarabunIT๙"/>
                <w:sz w:val="28"/>
              </w:rPr>
            </w:pP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lastRenderedPageBreak/>
              <w:t>1.</w:t>
            </w:r>
            <w:r>
              <w:rPr>
                <w:rFonts w:ascii="TH SarabunIT๙" w:eastAsia="TH SarabunPSK" w:hAnsi="TH SarabunIT๙" w:cs="TH SarabunIT๙"/>
                <w:sz w:val="28"/>
              </w:rPr>
              <w:t>STANDARD DRAWINGS  FOR HIGHWAY DESIGN  AND  CONSTRUCTION</w:t>
            </w:r>
          </w:p>
        </w:tc>
        <w:tc>
          <w:tcPr>
            <w:tcW w:w="2016" w:type="dxa"/>
            <w:shd w:val="clear" w:color="auto" w:fill="auto"/>
          </w:tcPr>
          <w:p w14:paraId="3FCF8D33" w14:textId="25D2E381" w:rsidR="005A2075" w:rsidRPr="004866A8" w:rsidRDefault="005A2075" w:rsidP="005A2075">
            <w:pPr>
              <w:tabs>
                <w:tab w:val="left" w:pos="3750"/>
              </w:tabs>
              <w:spacing w:after="240" w:line="240" w:lineRule="auto"/>
              <w:jc w:val="right"/>
              <w:rPr>
                <w:rFonts w:ascii="TH SarabunIT๙" w:eastAsia="TH SarabunPSK" w:hAnsi="TH SarabunIT๙" w:cs="TH SarabunIT๙"/>
                <w:sz w:val="28"/>
              </w:rPr>
            </w:pPr>
          </w:p>
        </w:tc>
        <w:tc>
          <w:tcPr>
            <w:tcW w:w="1872" w:type="dxa"/>
            <w:shd w:val="clear" w:color="auto" w:fill="auto"/>
          </w:tcPr>
          <w:p w14:paraId="1868A383" w14:textId="1375B5FA" w:rsidR="005A2075" w:rsidRPr="004866A8" w:rsidRDefault="005A2075" w:rsidP="005A2075">
            <w:pPr>
              <w:tabs>
                <w:tab w:val="left" w:pos="3750"/>
              </w:tabs>
              <w:spacing w:after="240" w:line="240" w:lineRule="auto"/>
              <w:jc w:val="right"/>
              <w:rPr>
                <w:rFonts w:ascii="TH SarabunIT๙" w:eastAsia="TH SarabunPSK" w:hAnsi="TH SarabunIT๙" w:cs="TH SarabunIT๙"/>
                <w:sz w:val="28"/>
              </w:rPr>
            </w:pPr>
          </w:p>
        </w:tc>
      </w:tr>
      <w:tr w:rsidR="00BA4D88" w:rsidRPr="00507766" w14:paraId="2D7F2898" w14:textId="77777777" w:rsidTr="002E1ED2">
        <w:tc>
          <w:tcPr>
            <w:tcW w:w="7917" w:type="dxa"/>
            <w:gridSpan w:val="4"/>
            <w:shd w:val="clear" w:color="auto" w:fill="auto"/>
          </w:tcPr>
          <w:p w14:paraId="6CB74908" w14:textId="775F7C63" w:rsidR="00BA4D88" w:rsidRPr="00507766" w:rsidRDefault="00DE2838" w:rsidP="00BA4D88">
            <w:pPr>
              <w:tabs>
                <w:tab w:val="left" w:pos="3750"/>
              </w:tabs>
              <w:spacing w:after="240" w:line="240" w:lineRule="auto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K </w:t>
            </w:r>
            <w:r w:rsidR="00BA4D88" w:rsidRPr="005077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3.6 </w:t>
            </w:r>
            <w:r w:rsidR="00BA4D88" w:rsidRPr="005077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งานโครงสร้างคอนกรีตเสริมเหล็กและงานเขื่อนกันตลิ่ง</w:t>
            </w:r>
          </w:p>
        </w:tc>
        <w:tc>
          <w:tcPr>
            <w:tcW w:w="1872" w:type="dxa"/>
            <w:shd w:val="clear" w:color="auto" w:fill="auto"/>
          </w:tcPr>
          <w:p w14:paraId="4E79B0C4" w14:textId="11F734CA" w:rsidR="00BA4D88" w:rsidRPr="00507766" w:rsidRDefault="00507766" w:rsidP="005A2075">
            <w:pPr>
              <w:tabs>
                <w:tab w:val="left" w:pos="3750"/>
              </w:tabs>
              <w:spacing w:after="240" w:line="240" w:lineRule="auto"/>
              <w:jc w:val="right"/>
              <w:rPr>
                <w:rFonts w:ascii="TH SarabunIT๙" w:eastAsia="TH SarabunPSK" w:hAnsi="TH SarabunIT๙" w:cs="TH SarabunIT๙"/>
                <w:b/>
                <w:bCs/>
                <w:sz w:val="28"/>
              </w:rPr>
            </w:pPr>
            <w:r w:rsidRPr="00507766">
              <w:rPr>
                <w:rFonts w:ascii="TH SarabunIT๙" w:eastAsia="TH SarabunPSK" w:hAnsi="TH SarabunIT๙" w:cs="TH SarabunIT๙" w:hint="cs"/>
                <w:b/>
                <w:bCs/>
                <w:sz w:val="28"/>
                <w:cs/>
              </w:rPr>
              <w:t>1,607,519</w:t>
            </w:r>
          </w:p>
        </w:tc>
      </w:tr>
      <w:tr w:rsidR="005A2075" w:rsidRPr="00102574" w14:paraId="614275E6" w14:textId="77777777" w:rsidTr="00E84503">
        <w:tc>
          <w:tcPr>
            <w:tcW w:w="469" w:type="dxa"/>
            <w:shd w:val="clear" w:color="auto" w:fill="auto"/>
          </w:tcPr>
          <w:p w14:paraId="02451D73" w14:textId="6E3E5D8F" w:rsidR="005A2075" w:rsidRDefault="005A2075" w:rsidP="005A2075">
            <w:pPr>
              <w:tabs>
                <w:tab w:val="left" w:pos="3750"/>
              </w:tabs>
              <w:spacing w:after="240" w:line="240" w:lineRule="auto"/>
              <w:jc w:val="center"/>
              <w:rPr>
                <w:rFonts w:ascii="TH SarabunIT๙" w:eastAsia="TH SarabunPSK" w:hAnsi="TH SarabunIT๙" w:cs="TH SarabunIT๙"/>
                <w:sz w:val="28"/>
                <w:cs/>
              </w:rPr>
            </w:pPr>
          </w:p>
        </w:tc>
        <w:tc>
          <w:tcPr>
            <w:tcW w:w="2933" w:type="dxa"/>
            <w:shd w:val="clear" w:color="auto" w:fill="auto"/>
          </w:tcPr>
          <w:p w14:paraId="30876A2B" w14:textId="4AA6C807" w:rsidR="005A2075" w:rsidRPr="00EC7E07" w:rsidRDefault="00025362" w:rsidP="0065733E">
            <w:pPr>
              <w:tabs>
                <w:tab w:val="left" w:pos="3750"/>
              </w:tabs>
              <w:spacing w:after="240" w:line="240" w:lineRule="auto"/>
              <w:rPr>
                <w:rFonts w:ascii="TH SarabunIT๙" w:eastAsia="TH SarabunPSK" w:hAnsi="TH SarabunIT๙" w:cs="TH SarabunIT๙"/>
                <w:sz w:val="28"/>
                <w:cs/>
              </w:rPr>
            </w:pP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 xml:space="preserve">17. </w:t>
            </w:r>
            <w:r w:rsidRPr="00EC7E07">
              <w:rPr>
                <w:rFonts w:ascii="TH SarabunIT๙" w:eastAsia="TH SarabunPSK" w:hAnsi="TH SarabunIT๙" w:cs="TH SarabunIT๙"/>
                <w:sz w:val="28"/>
              </w:rPr>
              <w:t xml:space="preserve">WIDENING OF EXISTING BRIDGE ROADWAY WIDTH </w:t>
            </w:r>
            <w:r w:rsidRPr="00EC7E07">
              <w:rPr>
                <w:rFonts w:ascii="TH SarabunIT๙" w:eastAsia="TH SarabunPSK" w:hAnsi="TH SarabunIT๙" w:cs="TH SarabunIT๙"/>
                <w:sz w:val="28"/>
                <w:cs/>
              </w:rPr>
              <w:t xml:space="preserve">8.00 </w:t>
            </w:r>
            <w:r w:rsidRPr="00EC7E07">
              <w:rPr>
                <w:rFonts w:ascii="TH SarabunIT๙" w:eastAsia="TH SarabunPSK" w:hAnsi="TH SarabunIT๙" w:cs="TH SarabunIT๙"/>
                <w:sz w:val="28"/>
              </w:rPr>
              <w:t xml:space="preserve">M.TO </w:t>
            </w:r>
            <w:r w:rsidRPr="00EC7E07">
              <w:rPr>
                <w:rFonts w:ascii="TH SarabunIT๙" w:eastAsia="TH SarabunPSK" w:hAnsi="TH SarabunIT๙" w:cs="TH SarabunIT๙"/>
                <w:sz w:val="28"/>
                <w:cs/>
              </w:rPr>
              <w:t xml:space="preserve">12.00 </w:t>
            </w:r>
            <w:r w:rsidRPr="00EC7E07">
              <w:rPr>
                <w:rFonts w:ascii="TH SarabunIT๙" w:eastAsia="TH SarabunPSK" w:hAnsi="TH SarabunIT๙" w:cs="TH SarabunIT๙"/>
                <w:sz w:val="28"/>
              </w:rPr>
              <w:t>M. AT STA.</w:t>
            </w:r>
            <w:r w:rsidRPr="00EC7E07">
              <w:rPr>
                <w:rFonts w:ascii="TH SarabunIT๙" w:eastAsia="TH SarabunPSK" w:hAnsi="TH SarabunIT๙" w:cs="TH SarabunIT๙"/>
                <w:sz w:val="28"/>
                <w:cs/>
              </w:rPr>
              <w:t>1+226.</w:t>
            </w:r>
            <w:proofErr w:type="gramStart"/>
            <w:r w:rsidRPr="00EC7E07">
              <w:rPr>
                <w:rFonts w:ascii="TH SarabunIT๙" w:eastAsia="TH SarabunPSK" w:hAnsi="TH SarabunIT๙" w:cs="TH SarabunIT๙"/>
                <w:sz w:val="28"/>
                <w:cs/>
              </w:rPr>
              <w:t>800</w:t>
            </w: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 xml:space="preserve">  จำนวน</w:t>
            </w:r>
            <w:proofErr w:type="gramEnd"/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 xml:space="preserve">  17 ม.</w:t>
            </w:r>
            <w:r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>18.</w:t>
            </w:r>
            <w:r w:rsidRPr="00EC7E07">
              <w:rPr>
                <w:rFonts w:ascii="TH SarabunIT๙" w:eastAsia="TH SarabunPSK" w:hAnsi="TH SarabunIT๙" w:cs="TH SarabunIT๙"/>
                <w:sz w:val="28"/>
              </w:rPr>
              <w:t xml:space="preserve"> </w:t>
            </w:r>
            <w:proofErr w:type="gramStart"/>
            <w:r w:rsidRPr="00EC7E07">
              <w:rPr>
                <w:rFonts w:ascii="TH SarabunIT๙" w:eastAsia="TH SarabunPSK" w:hAnsi="TH SarabunIT๙" w:cs="TH SarabunIT๙"/>
                <w:sz w:val="28"/>
              </w:rPr>
              <w:t>CONCRETE  PILES</w:t>
            </w:r>
            <w:proofErr w:type="gramEnd"/>
            <w:r w:rsidRPr="00EC7E07">
              <w:rPr>
                <w:rFonts w:ascii="TH SarabunIT๙" w:eastAsia="TH SarabunPSK" w:hAnsi="TH SarabunIT๙" w:cs="TH SarabunIT๙"/>
                <w:sz w:val="28"/>
              </w:rPr>
              <w:t xml:space="preserve">  SIZE </w:t>
            </w:r>
            <w:r w:rsidRPr="00EC7E07">
              <w:rPr>
                <w:rFonts w:ascii="TH SarabunIT๙" w:eastAsia="TH SarabunPSK" w:hAnsi="TH SarabunIT๙" w:cs="TH SarabunIT๙"/>
                <w:sz w:val="28"/>
                <w:cs/>
              </w:rPr>
              <w:t xml:space="preserve">0.40 </w:t>
            </w:r>
            <w:r w:rsidRPr="00EC7E07">
              <w:rPr>
                <w:rFonts w:ascii="TH SarabunIT๙" w:eastAsia="TH SarabunPSK" w:hAnsi="TH SarabunIT๙" w:cs="TH SarabunIT๙"/>
                <w:sz w:val="28"/>
              </w:rPr>
              <w:t>MX</w:t>
            </w:r>
            <w:r w:rsidRPr="00EC7E07">
              <w:rPr>
                <w:rFonts w:ascii="TH SarabunIT๙" w:eastAsia="TH SarabunPSK" w:hAnsi="TH SarabunIT๙" w:cs="TH SarabunIT๙"/>
                <w:sz w:val="28"/>
                <w:cs/>
              </w:rPr>
              <w:t xml:space="preserve">0.40 </w:t>
            </w:r>
            <w:r w:rsidRPr="00EC7E07">
              <w:rPr>
                <w:rFonts w:ascii="TH SarabunIT๙" w:eastAsia="TH SarabunPSK" w:hAnsi="TH SarabunIT๙" w:cs="TH SarabunIT๙"/>
                <w:sz w:val="28"/>
              </w:rPr>
              <w:t>M</w:t>
            </w: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 xml:space="preserve">  จำนวน 192 ม.</w:t>
            </w:r>
            <w:r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>19.</w:t>
            </w:r>
            <w:r w:rsidRPr="002D3874">
              <w:rPr>
                <w:rFonts w:ascii="TH SarabunIT๙" w:eastAsia="TH SarabunPSK" w:hAnsi="TH SarabunIT๙" w:cs="TH SarabunIT๙"/>
                <w:sz w:val="28"/>
              </w:rPr>
              <w:t xml:space="preserve"> EXTENSION OF EXISTING R.C. BOX CULVERTS AT STA.</w:t>
            </w:r>
            <w:r w:rsidRPr="002D3874">
              <w:rPr>
                <w:rFonts w:ascii="TH SarabunIT๙" w:eastAsia="TH SarabunPSK" w:hAnsi="TH SarabunIT๙" w:cs="TH SarabunIT๙"/>
                <w:sz w:val="28"/>
                <w:cs/>
              </w:rPr>
              <w:t xml:space="preserve">0+629 </w:t>
            </w:r>
            <w:r w:rsidRPr="002D3874">
              <w:rPr>
                <w:rFonts w:ascii="TH SarabunIT๙" w:eastAsia="TH SarabunPSK" w:hAnsi="TH SarabunIT๙" w:cs="TH SarabunIT๙"/>
                <w:sz w:val="28"/>
              </w:rPr>
              <w:t xml:space="preserve">SIZE  </w:t>
            </w:r>
            <w:r w:rsidRPr="002D3874">
              <w:rPr>
                <w:rFonts w:ascii="TH SarabunIT๙" w:eastAsia="TH SarabunPSK" w:hAnsi="TH SarabunIT๙" w:cs="TH SarabunIT๙"/>
                <w:sz w:val="28"/>
                <w:cs/>
              </w:rPr>
              <w:t>2</w:t>
            </w:r>
            <w:proofErr w:type="gramStart"/>
            <w:r w:rsidRPr="002D3874">
              <w:rPr>
                <w:rFonts w:ascii="TH SarabunIT๙" w:eastAsia="TH SarabunPSK" w:hAnsi="TH SarabunIT๙" w:cs="TH SarabunIT๙"/>
                <w:sz w:val="28"/>
                <w:cs/>
              </w:rPr>
              <w:t>-</w:t>
            </w:r>
            <w:r w:rsidR="0065733E">
              <w:rPr>
                <w:rFonts w:ascii="TH SarabunIT๙" w:eastAsia="TH SarabunPSK" w:hAnsi="TH SarabunIT๙" w:cs="TH SarabunIT๙"/>
                <w:sz w:val="28"/>
              </w:rPr>
              <w:t>[</w:t>
            </w:r>
            <w:proofErr w:type="gramEnd"/>
            <w:r w:rsidRPr="002D3874">
              <w:rPr>
                <w:rFonts w:ascii="TH SarabunIT๙" w:eastAsia="TH SarabunPSK" w:hAnsi="TH SarabunIT๙" w:cs="TH SarabunIT๙"/>
                <w:sz w:val="28"/>
                <w:cs/>
              </w:rPr>
              <w:t>3.60</w:t>
            </w:r>
            <w:r w:rsidRPr="002D3874">
              <w:rPr>
                <w:rFonts w:ascii="TH SarabunIT๙" w:eastAsia="TH SarabunPSK" w:hAnsi="TH SarabunIT๙" w:cs="TH SarabunIT๙"/>
                <w:sz w:val="28"/>
              </w:rPr>
              <w:t>x</w:t>
            </w:r>
            <w:r w:rsidRPr="002D3874">
              <w:rPr>
                <w:rFonts w:ascii="TH SarabunIT๙" w:eastAsia="TH SarabunPSK" w:hAnsi="TH SarabunIT๙" w:cs="TH SarabunIT๙"/>
                <w:sz w:val="28"/>
                <w:cs/>
              </w:rPr>
              <w:t>3.60]</w:t>
            </w:r>
            <w:r w:rsidR="002C66CD">
              <w:rPr>
                <w:rFonts w:ascii="TH SarabunIT๙" w:eastAsia="TH SarabunPSK" w:hAnsi="TH SarabunIT๙" w:cs="TH SarabunIT๙"/>
                <w:sz w:val="28"/>
              </w:rPr>
              <w:br/>
            </w:r>
          </w:p>
        </w:tc>
        <w:tc>
          <w:tcPr>
            <w:tcW w:w="2499" w:type="dxa"/>
            <w:shd w:val="clear" w:color="auto" w:fill="auto"/>
          </w:tcPr>
          <w:p w14:paraId="5600BF9A" w14:textId="3F03A22B" w:rsidR="005A2075" w:rsidRDefault="00BA4D88" w:rsidP="00BA4D88">
            <w:pPr>
              <w:tabs>
                <w:tab w:val="left" w:pos="3750"/>
              </w:tabs>
              <w:spacing w:after="240" w:line="240" w:lineRule="auto"/>
              <w:rPr>
                <w:rFonts w:ascii="TH SarabunIT๙" w:eastAsia="TH SarabunPSK" w:hAnsi="TH SarabunIT๙" w:cs="TH SarabunIT๙"/>
                <w:sz w:val="28"/>
                <w:cs/>
              </w:rPr>
            </w:pPr>
            <w:r>
              <w:rPr>
                <w:rFonts w:ascii="TH SarabunIT๙" w:eastAsia="TH SarabunPSK" w:hAnsi="TH SarabunIT๙" w:cs="TH SarabunIT๙"/>
                <w:sz w:val="28"/>
              </w:rPr>
              <w:t>1.</w:t>
            </w: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>รายการละเอียดและข้อกำหนดการก่อสร้างทางหลวง</w:t>
            </w:r>
            <w:r w:rsidR="00E84503">
              <w:rPr>
                <w:rFonts w:ascii="TH SarabunIT๙" w:eastAsia="TH SarabunPSK" w:hAnsi="TH SarabunIT๙" w:cs="TH SarabunIT๙"/>
                <w:sz w:val="28"/>
              </w:rPr>
              <w:t xml:space="preserve"> (</w:t>
            </w:r>
            <w:proofErr w:type="gramStart"/>
            <w:r w:rsidR="00E84503">
              <w:rPr>
                <w:rFonts w:ascii="TH SarabunIT๙" w:eastAsia="TH SarabunPSK" w:hAnsi="TH SarabunIT๙" w:cs="TH SarabunIT๙"/>
                <w:sz w:val="28"/>
              </w:rPr>
              <w:t>SPECCIFICATIONS  FOR</w:t>
            </w:r>
            <w:proofErr w:type="gramEnd"/>
            <w:r w:rsidR="00E84503">
              <w:rPr>
                <w:rFonts w:ascii="TH SarabunIT๙" w:eastAsia="TH SarabunPSK" w:hAnsi="TH SarabunIT๙" w:cs="TH SarabunIT๙"/>
                <w:sz w:val="28"/>
              </w:rPr>
              <w:t xml:space="preserve">  HIGHWAY  CONSTRUCTION)</w:t>
            </w: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 xml:space="preserve">  เล่มที่ 2</w:t>
            </w:r>
            <w:r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>2.คู่มือควบคุมงานก่อสร้างสะพานและท่อเหลี่ยม คสล.</w:t>
            </w:r>
          </w:p>
        </w:tc>
        <w:tc>
          <w:tcPr>
            <w:tcW w:w="2016" w:type="dxa"/>
            <w:shd w:val="clear" w:color="auto" w:fill="auto"/>
          </w:tcPr>
          <w:p w14:paraId="75C34877" w14:textId="6D9A524E" w:rsidR="005A2075" w:rsidRDefault="005A2075" w:rsidP="005A2075">
            <w:pPr>
              <w:tabs>
                <w:tab w:val="left" w:pos="3750"/>
              </w:tabs>
              <w:spacing w:after="240" w:line="240" w:lineRule="auto"/>
              <w:jc w:val="center"/>
              <w:rPr>
                <w:rFonts w:ascii="TH SarabunIT๙" w:eastAsia="TH SarabunPSK" w:hAnsi="TH SarabunIT๙" w:cs="TH SarabunIT๙"/>
                <w:sz w:val="28"/>
                <w:cs/>
              </w:rPr>
            </w:pPr>
          </w:p>
        </w:tc>
        <w:tc>
          <w:tcPr>
            <w:tcW w:w="1872" w:type="dxa"/>
            <w:shd w:val="clear" w:color="auto" w:fill="auto"/>
          </w:tcPr>
          <w:p w14:paraId="5FBFEF0C" w14:textId="3C0A2E2D" w:rsidR="005A2075" w:rsidRDefault="005A2075" w:rsidP="005A2075">
            <w:pPr>
              <w:tabs>
                <w:tab w:val="left" w:pos="3750"/>
              </w:tabs>
              <w:spacing w:after="240" w:line="240" w:lineRule="auto"/>
              <w:jc w:val="center"/>
              <w:rPr>
                <w:rFonts w:ascii="TH SarabunIT๙" w:eastAsia="TH SarabunPSK" w:hAnsi="TH SarabunIT๙" w:cs="TH SarabunIT๙"/>
                <w:sz w:val="28"/>
                <w:cs/>
              </w:rPr>
            </w:pPr>
          </w:p>
        </w:tc>
      </w:tr>
      <w:tr w:rsidR="007A273B" w:rsidRPr="00507766" w14:paraId="7C2452F2" w14:textId="77777777" w:rsidTr="00E84503">
        <w:tc>
          <w:tcPr>
            <w:tcW w:w="3402" w:type="dxa"/>
            <w:gridSpan w:val="2"/>
            <w:shd w:val="clear" w:color="auto" w:fill="auto"/>
          </w:tcPr>
          <w:p w14:paraId="4EDF8665" w14:textId="7DF95BE0" w:rsidR="007A273B" w:rsidRPr="00507766" w:rsidRDefault="007A273B" w:rsidP="005A2075">
            <w:pPr>
              <w:tabs>
                <w:tab w:val="left" w:pos="3750"/>
              </w:tabs>
              <w:spacing w:after="240" w:line="240" w:lineRule="auto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</w:pPr>
            <w:r w:rsidRPr="00507766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>งานที่ไม่สามารถปรับราคาได้</w:t>
            </w:r>
          </w:p>
        </w:tc>
        <w:tc>
          <w:tcPr>
            <w:tcW w:w="2499" w:type="dxa"/>
            <w:shd w:val="clear" w:color="auto" w:fill="auto"/>
          </w:tcPr>
          <w:p w14:paraId="7033A5A8" w14:textId="2393995A" w:rsidR="007A273B" w:rsidRPr="00507766" w:rsidRDefault="007A273B" w:rsidP="005A2075">
            <w:pPr>
              <w:tabs>
                <w:tab w:val="left" w:pos="3750"/>
              </w:tabs>
              <w:spacing w:after="240" w:line="240" w:lineRule="auto"/>
              <w:jc w:val="right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16" w:type="dxa"/>
            <w:shd w:val="clear" w:color="auto" w:fill="auto"/>
          </w:tcPr>
          <w:p w14:paraId="08671D7D" w14:textId="36B39CD0" w:rsidR="007A273B" w:rsidRPr="00507766" w:rsidRDefault="007A273B" w:rsidP="005A2075">
            <w:pPr>
              <w:tabs>
                <w:tab w:val="left" w:pos="3750"/>
              </w:tabs>
              <w:spacing w:after="240" w:line="240" w:lineRule="auto"/>
              <w:jc w:val="right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72" w:type="dxa"/>
            <w:shd w:val="clear" w:color="auto" w:fill="auto"/>
          </w:tcPr>
          <w:p w14:paraId="76E2F6D5" w14:textId="660AE9F7" w:rsidR="007A273B" w:rsidRPr="00507766" w:rsidRDefault="00507766" w:rsidP="005A2075">
            <w:pPr>
              <w:tabs>
                <w:tab w:val="left" w:pos="3750"/>
              </w:tabs>
              <w:spacing w:after="240" w:line="240" w:lineRule="auto"/>
              <w:jc w:val="right"/>
              <w:rPr>
                <w:rFonts w:ascii="TH SarabunIT๙" w:eastAsia="TH SarabunPSK" w:hAnsi="TH SarabunIT๙" w:cs="TH SarabunIT๙"/>
                <w:b/>
                <w:bCs/>
                <w:sz w:val="28"/>
              </w:rPr>
            </w:pPr>
            <w:r w:rsidRPr="00507766">
              <w:rPr>
                <w:rFonts w:ascii="TH SarabunIT๙" w:eastAsia="TH SarabunPSK" w:hAnsi="TH SarabunIT๙" w:cs="TH SarabunIT๙" w:hint="cs"/>
                <w:b/>
                <w:bCs/>
                <w:sz w:val="28"/>
                <w:cs/>
              </w:rPr>
              <w:t>5,325,200</w:t>
            </w:r>
          </w:p>
        </w:tc>
      </w:tr>
      <w:tr w:rsidR="005A2075" w:rsidRPr="00102574" w14:paraId="64DE3CE7" w14:textId="77777777" w:rsidTr="00E84503">
        <w:tc>
          <w:tcPr>
            <w:tcW w:w="469" w:type="dxa"/>
            <w:shd w:val="clear" w:color="auto" w:fill="auto"/>
          </w:tcPr>
          <w:p w14:paraId="1AE0754F" w14:textId="5BFE6EE0" w:rsidR="005A2075" w:rsidRPr="004866A8" w:rsidRDefault="005A2075" w:rsidP="005A2075">
            <w:pPr>
              <w:tabs>
                <w:tab w:val="left" w:pos="3750"/>
              </w:tabs>
              <w:spacing w:after="240" w:line="240" w:lineRule="auto"/>
              <w:jc w:val="center"/>
              <w:rPr>
                <w:rFonts w:ascii="TH SarabunIT๙" w:eastAsia="TH SarabunPSK" w:hAnsi="TH SarabunIT๙" w:cs="TH SarabunIT๙"/>
                <w:sz w:val="28"/>
              </w:rPr>
            </w:pPr>
          </w:p>
        </w:tc>
        <w:tc>
          <w:tcPr>
            <w:tcW w:w="2933" w:type="dxa"/>
            <w:shd w:val="clear" w:color="auto" w:fill="auto"/>
          </w:tcPr>
          <w:p w14:paraId="30011810" w14:textId="7293EE44" w:rsidR="005A2075" w:rsidRPr="004866A8" w:rsidRDefault="00E84503" w:rsidP="00E84503">
            <w:pPr>
              <w:tabs>
                <w:tab w:val="left" w:pos="3750"/>
              </w:tabs>
              <w:spacing w:after="240" w:line="240" w:lineRule="auto"/>
              <w:rPr>
                <w:rFonts w:ascii="TH SarabunIT๙" w:eastAsia="TH SarabunPSK" w:hAnsi="TH SarabunIT๙" w:cs="TH SarabunIT๙"/>
                <w:sz w:val="28"/>
              </w:rPr>
            </w:pP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>1.</w:t>
            </w:r>
            <w:r w:rsidRPr="004866A8">
              <w:rPr>
                <w:rFonts w:ascii="TH SarabunIT๙" w:eastAsia="TH SarabunPSK" w:hAnsi="TH SarabunIT๙" w:cs="TH SarabunIT๙"/>
                <w:sz w:val="28"/>
              </w:rPr>
              <w:t xml:space="preserve"> REMOVAL OF </w:t>
            </w:r>
            <w:proofErr w:type="gramStart"/>
            <w:r w:rsidRPr="004866A8">
              <w:rPr>
                <w:rFonts w:ascii="TH SarabunIT๙" w:eastAsia="TH SarabunPSK" w:hAnsi="TH SarabunIT๙" w:cs="TH SarabunIT๙"/>
                <w:sz w:val="28"/>
              </w:rPr>
              <w:t>EXISTING  CONCRETE</w:t>
            </w:r>
            <w:proofErr w:type="gramEnd"/>
            <w:r w:rsidRPr="004866A8">
              <w:rPr>
                <w:rFonts w:ascii="TH SarabunIT๙" w:eastAsia="TH SarabunPSK" w:hAnsi="TH SarabunIT๙" w:cs="TH SarabunIT๙"/>
                <w:sz w:val="28"/>
              </w:rPr>
              <w:t xml:space="preserve"> SLOPE PROTECTION</w:t>
            </w: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 xml:space="preserve">  176 ตร.ม.</w:t>
            </w:r>
            <w:r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>2.</w:t>
            </w:r>
            <w:r w:rsidRPr="004866A8">
              <w:rPr>
                <w:rFonts w:ascii="TH SarabunIT๙" w:eastAsia="TH SarabunPSK" w:hAnsi="TH SarabunIT๙" w:cs="TH SarabunIT๙"/>
                <w:sz w:val="28"/>
              </w:rPr>
              <w:t xml:space="preserve"> REMOVAL OF </w:t>
            </w:r>
            <w:proofErr w:type="gramStart"/>
            <w:r w:rsidRPr="004866A8">
              <w:rPr>
                <w:rFonts w:ascii="TH SarabunIT๙" w:eastAsia="TH SarabunPSK" w:hAnsi="TH SarabunIT๙" w:cs="TH SarabunIT๙"/>
                <w:sz w:val="28"/>
              </w:rPr>
              <w:t>EXISTING  PIPE</w:t>
            </w:r>
            <w:proofErr w:type="gramEnd"/>
            <w:r w:rsidRPr="004866A8">
              <w:rPr>
                <w:rFonts w:ascii="TH SarabunIT๙" w:eastAsia="TH SarabunPSK" w:hAnsi="TH SarabunIT๙" w:cs="TH SarabunIT๙"/>
                <w:sz w:val="28"/>
              </w:rPr>
              <w:t xml:space="preserve"> CULVERTS DIA.</w:t>
            </w:r>
            <w:r w:rsidRPr="004866A8">
              <w:rPr>
                <w:rFonts w:ascii="TH SarabunIT๙" w:eastAsia="TH SarabunPSK" w:hAnsi="TH SarabunIT๙" w:cs="TH SarabunIT๙"/>
                <w:sz w:val="28"/>
                <w:cs/>
              </w:rPr>
              <w:t xml:space="preserve">0.60 </w:t>
            </w:r>
            <w:r w:rsidRPr="004866A8">
              <w:rPr>
                <w:rFonts w:ascii="TH SarabunIT๙" w:eastAsia="TH SarabunPSK" w:hAnsi="TH SarabunIT๙" w:cs="TH SarabunIT๙"/>
                <w:sz w:val="28"/>
              </w:rPr>
              <w:t xml:space="preserve">M.  </w:t>
            </w: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>26 ม.</w:t>
            </w:r>
            <w:r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r w:rsidR="00025362">
              <w:rPr>
                <w:rFonts w:ascii="TH SarabunIT๙" w:eastAsia="TH SarabunPSK" w:hAnsi="TH SarabunIT๙" w:cs="TH SarabunIT๙" w:hint="cs"/>
                <w:sz w:val="28"/>
                <w:cs/>
              </w:rPr>
              <w:t>28.</w:t>
            </w:r>
            <w:r w:rsidR="00025362" w:rsidRPr="002D3874">
              <w:rPr>
                <w:rFonts w:ascii="TH SarabunIT๙" w:eastAsia="TH SarabunPSK" w:hAnsi="TH SarabunIT๙" w:cs="TH SarabunIT๙"/>
                <w:sz w:val="28"/>
              </w:rPr>
              <w:t xml:space="preserve"> SINGLE W - BEAM GUARDRAIL </w:t>
            </w:r>
            <w:r w:rsidR="00025362" w:rsidRPr="002D3874">
              <w:rPr>
                <w:rFonts w:ascii="TH SarabunIT๙" w:eastAsia="TH SarabunPSK" w:hAnsi="TH SarabunIT๙" w:cs="TH SarabunIT๙"/>
                <w:sz w:val="28"/>
                <w:cs/>
              </w:rPr>
              <w:t xml:space="preserve">3.2 </w:t>
            </w:r>
            <w:r w:rsidR="00025362" w:rsidRPr="002D3874">
              <w:rPr>
                <w:rFonts w:ascii="TH SarabunIT๙" w:eastAsia="TH SarabunPSK" w:hAnsi="TH SarabunIT๙" w:cs="TH SarabunIT๙"/>
                <w:sz w:val="28"/>
              </w:rPr>
              <w:t xml:space="preserve">MM. THICKNESS CLASS I TYPE </w:t>
            </w:r>
            <w:proofErr w:type="gramStart"/>
            <w:r w:rsidR="00025362" w:rsidRPr="002D3874">
              <w:rPr>
                <w:rFonts w:ascii="TH SarabunIT๙" w:eastAsia="TH SarabunPSK" w:hAnsi="TH SarabunIT๙" w:cs="TH SarabunIT๙"/>
                <w:sz w:val="28"/>
              </w:rPr>
              <w:t>II</w:t>
            </w:r>
            <w:r w:rsidR="00025362">
              <w:rPr>
                <w:rFonts w:ascii="TH SarabunIT๙" w:eastAsia="TH SarabunPSK" w:hAnsi="TH SarabunIT๙" w:cs="TH SarabunIT๙" w:hint="cs"/>
                <w:sz w:val="28"/>
                <w:cs/>
              </w:rPr>
              <w:t xml:space="preserve">  จำนวน</w:t>
            </w:r>
            <w:proofErr w:type="gramEnd"/>
            <w:r w:rsidR="00025362">
              <w:rPr>
                <w:rFonts w:ascii="TH SarabunIT๙" w:eastAsia="TH SarabunPSK" w:hAnsi="TH SarabunIT๙" w:cs="TH SarabunIT๙" w:hint="cs"/>
                <w:sz w:val="28"/>
                <w:cs/>
              </w:rPr>
              <w:t xml:space="preserve">  96 ม.</w:t>
            </w:r>
            <w:r w:rsidR="00025362"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r w:rsidR="00025362">
              <w:rPr>
                <w:rFonts w:ascii="TH SarabunIT๙" w:eastAsia="TH SarabunPSK" w:hAnsi="TH SarabunIT๙" w:cs="TH SarabunIT๙" w:hint="cs"/>
                <w:sz w:val="28"/>
                <w:cs/>
              </w:rPr>
              <w:t>29.</w:t>
            </w:r>
            <w:r w:rsidR="00D209CC" w:rsidRPr="002D3874">
              <w:rPr>
                <w:rFonts w:ascii="TH SarabunIT๙" w:eastAsia="TH SarabunPSK" w:hAnsi="TH SarabunIT๙" w:cs="TH SarabunIT๙"/>
                <w:sz w:val="28"/>
              </w:rPr>
              <w:t xml:space="preserve"> RELOCATION OF </w:t>
            </w:r>
            <w:proofErr w:type="gramStart"/>
            <w:r w:rsidR="00D209CC" w:rsidRPr="002D3874">
              <w:rPr>
                <w:rFonts w:ascii="TH SarabunIT๙" w:eastAsia="TH SarabunPSK" w:hAnsi="TH SarabunIT๙" w:cs="TH SarabunIT๙"/>
                <w:sz w:val="28"/>
              </w:rPr>
              <w:t>EXISTING  SINGLE</w:t>
            </w:r>
            <w:proofErr w:type="gramEnd"/>
            <w:r w:rsidR="00D209CC" w:rsidRPr="002D3874">
              <w:rPr>
                <w:rFonts w:ascii="TH SarabunIT๙" w:eastAsia="TH SarabunPSK" w:hAnsi="TH SarabunIT๙" w:cs="TH SarabunIT๙"/>
                <w:sz w:val="28"/>
              </w:rPr>
              <w:t xml:space="preserve"> W - BEAM GUARDRAIL</w:t>
            </w:r>
            <w:r w:rsidR="00D209CC"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r w:rsidR="00D209CC">
              <w:rPr>
                <w:rFonts w:ascii="TH SarabunIT๙" w:eastAsia="TH SarabunPSK" w:hAnsi="TH SarabunIT๙" w:cs="TH SarabunIT๙" w:hint="cs"/>
                <w:sz w:val="28"/>
                <w:cs/>
              </w:rPr>
              <w:t>จำนวน  72 ม.</w:t>
            </w:r>
            <w:r w:rsidR="003828CD"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r w:rsidR="003828CD">
              <w:rPr>
                <w:rFonts w:ascii="TH SarabunIT๙" w:eastAsia="TH SarabunPSK" w:hAnsi="TH SarabunIT๙" w:cs="TH SarabunIT๙"/>
                <w:sz w:val="28"/>
              </w:rPr>
              <w:t>30.</w:t>
            </w:r>
            <w:r w:rsidR="003828CD" w:rsidRPr="002D3874">
              <w:rPr>
                <w:rFonts w:ascii="TH SarabunIT๙" w:eastAsia="TH SarabunPSK" w:hAnsi="TH SarabunIT๙" w:cs="TH SarabunIT๙"/>
                <w:sz w:val="28"/>
              </w:rPr>
              <w:t xml:space="preserve"> KILOMETER STONE TYPE I</w:t>
            </w:r>
            <w:r w:rsidR="003828CD">
              <w:rPr>
                <w:rFonts w:ascii="TH SarabunIT๙" w:eastAsia="TH SarabunPSK" w:hAnsi="TH SarabunIT๙" w:cs="TH SarabunIT๙"/>
                <w:sz w:val="28"/>
              </w:rPr>
              <w:br/>
            </w:r>
            <w:r w:rsidR="003828CD">
              <w:rPr>
                <w:rFonts w:ascii="TH SarabunIT๙" w:eastAsia="TH SarabunPSK" w:hAnsi="TH SarabunIT๙" w:cs="TH SarabunIT๙" w:hint="cs"/>
                <w:sz w:val="28"/>
                <w:cs/>
              </w:rPr>
              <w:t>จำนวน 2 ต้น</w:t>
            </w:r>
            <w:r w:rsidR="00D209CC"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r w:rsidR="00D209CC">
              <w:rPr>
                <w:rFonts w:ascii="TH SarabunIT๙" w:eastAsia="TH SarabunPSK" w:hAnsi="TH SarabunIT๙" w:cs="TH SarabunIT๙" w:hint="cs"/>
                <w:sz w:val="28"/>
                <w:cs/>
              </w:rPr>
              <w:t>31.</w:t>
            </w:r>
            <w:r w:rsidR="00D209CC" w:rsidRPr="002D3874">
              <w:rPr>
                <w:rFonts w:ascii="TH SarabunIT๙" w:eastAsia="TH SarabunPSK" w:hAnsi="TH SarabunIT๙" w:cs="TH SarabunIT๙"/>
                <w:sz w:val="28"/>
              </w:rPr>
              <w:t xml:space="preserve"> RELOCATION OF EXISTING GUIDE </w:t>
            </w:r>
            <w:proofErr w:type="gramStart"/>
            <w:r w:rsidR="00D209CC" w:rsidRPr="002D3874">
              <w:rPr>
                <w:rFonts w:ascii="TH SarabunIT๙" w:eastAsia="TH SarabunPSK" w:hAnsi="TH SarabunIT๙" w:cs="TH SarabunIT๙"/>
                <w:sz w:val="28"/>
              </w:rPr>
              <w:t>POST</w:t>
            </w:r>
            <w:r w:rsidR="00D209CC">
              <w:rPr>
                <w:rFonts w:ascii="TH SarabunIT๙" w:eastAsia="TH SarabunPSK" w:hAnsi="TH SarabunIT๙" w:cs="TH SarabunIT๙" w:hint="cs"/>
                <w:sz w:val="28"/>
                <w:cs/>
              </w:rPr>
              <w:t xml:space="preserve">  จำนวน</w:t>
            </w:r>
            <w:proofErr w:type="gramEnd"/>
            <w:r w:rsidR="00D209CC">
              <w:rPr>
                <w:rFonts w:ascii="TH SarabunIT๙" w:eastAsia="TH SarabunPSK" w:hAnsi="TH SarabunIT๙" w:cs="TH SarabunIT๙" w:hint="cs"/>
                <w:sz w:val="28"/>
                <w:cs/>
              </w:rPr>
              <w:t xml:space="preserve">  170  ต้น</w:t>
            </w:r>
            <w:r w:rsidR="00D209CC"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r w:rsidR="00D209CC">
              <w:rPr>
                <w:rFonts w:ascii="TH SarabunIT๙" w:eastAsia="TH SarabunPSK" w:hAnsi="TH SarabunIT๙" w:cs="TH SarabunIT๙" w:hint="cs"/>
                <w:sz w:val="28"/>
                <w:cs/>
              </w:rPr>
              <w:t>32.</w:t>
            </w:r>
            <w:r w:rsidR="00D209CC" w:rsidRPr="002D3874">
              <w:rPr>
                <w:rFonts w:ascii="TH SarabunIT๙" w:eastAsia="TH SarabunPSK" w:hAnsi="TH SarabunIT๙" w:cs="TH SarabunIT๙"/>
                <w:sz w:val="28"/>
              </w:rPr>
              <w:t xml:space="preserve"> RELOCATION OF EXISTING KILOMETER </w:t>
            </w:r>
            <w:proofErr w:type="gramStart"/>
            <w:r w:rsidR="00D209CC" w:rsidRPr="002D3874">
              <w:rPr>
                <w:rFonts w:ascii="TH SarabunIT๙" w:eastAsia="TH SarabunPSK" w:hAnsi="TH SarabunIT๙" w:cs="TH SarabunIT๙"/>
                <w:sz w:val="28"/>
              </w:rPr>
              <w:t>STONE</w:t>
            </w:r>
            <w:r w:rsidR="00D209CC">
              <w:rPr>
                <w:rFonts w:ascii="TH SarabunIT๙" w:eastAsia="TH SarabunPSK" w:hAnsi="TH SarabunIT๙" w:cs="TH SarabunIT๙" w:hint="cs"/>
                <w:sz w:val="28"/>
                <w:cs/>
              </w:rPr>
              <w:t xml:space="preserve">  จำนวน</w:t>
            </w:r>
            <w:proofErr w:type="gramEnd"/>
            <w:r w:rsidR="00D209CC">
              <w:rPr>
                <w:rFonts w:ascii="TH SarabunIT๙" w:eastAsia="TH SarabunPSK" w:hAnsi="TH SarabunIT๙" w:cs="TH SarabunIT๙" w:hint="cs"/>
                <w:sz w:val="28"/>
                <w:cs/>
              </w:rPr>
              <w:t xml:space="preserve"> 2 ต้น</w:t>
            </w:r>
            <w:r w:rsidR="00D209CC"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r w:rsidR="00D209CC">
              <w:rPr>
                <w:rFonts w:ascii="TH SarabunIT๙" w:eastAsia="TH SarabunPSK" w:hAnsi="TH SarabunIT๙" w:cs="TH SarabunIT๙" w:hint="cs"/>
                <w:sz w:val="28"/>
                <w:cs/>
              </w:rPr>
              <w:t>33.</w:t>
            </w:r>
            <w:r w:rsidR="00D209CC" w:rsidRPr="002D3874">
              <w:rPr>
                <w:rFonts w:ascii="TH SarabunIT๙" w:eastAsia="TH SarabunPSK" w:hAnsi="TH SarabunIT๙" w:cs="TH SarabunIT๙"/>
                <w:sz w:val="28"/>
              </w:rPr>
              <w:t xml:space="preserve"> REFLECTING TARGET TYPE II </w:t>
            </w:r>
            <w:r w:rsidR="00D209CC" w:rsidRPr="002D3874">
              <w:rPr>
                <w:rFonts w:ascii="TH SarabunIT๙" w:eastAsia="TH SarabunPSK" w:hAnsi="TH SarabunIT๙" w:cs="TH SarabunIT๙"/>
                <w:sz w:val="28"/>
              </w:rPr>
              <w:lastRenderedPageBreak/>
              <w:t xml:space="preserve">FOR </w:t>
            </w:r>
            <w:proofErr w:type="gramStart"/>
            <w:r w:rsidR="00D209CC" w:rsidRPr="002D3874">
              <w:rPr>
                <w:rFonts w:ascii="TH SarabunIT๙" w:eastAsia="TH SarabunPSK" w:hAnsi="TH SarabunIT๙" w:cs="TH SarabunIT๙"/>
                <w:sz w:val="28"/>
              </w:rPr>
              <w:t>GUARDRAIL</w:t>
            </w:r>
            <w:r w:rsidR="00D209CC">
              <w:rPr>
                <w:rFonts w:ascii="TH SarabunIT๙" w:eastAsia="TH SarabunPSK" w:hAnsi="TH SarabunIT๙" w:cs="TH SarabunIT๙" w:hint="cs"/>
                <w:sz w:val="28"/>
                <w:cs/>
              </w:rPr>
              <w:t xml:space="preserve">  จำนวน</w:t>
            </w:r>
            <w:proofErr w:type="gramEnd"/>
            <w:r w:rsidR="00D209CC">
              <w:rPr>
                <w:rFonts w:ascii="TH SarabunIT๙" w:eastAsia="TH SarabunPSK" w:hAnsi="TH SarabunIT๙" w:cs="TH SarabunIT๙" w:hint="cs"/>
                <w:sz w:val="28"/>
                <w:cs/>
              </w:rPr>
              <w:t xml:space="preserve"> 14  อัน</w:t>
            </w:r>
            <w:r w:rsidR="00D209CC"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r w:rsidR="00D209CC">
              <w:rPr>
                <w:rFonts w:ascii="TH SarabunIT๙" w:eastAsia="TH SarabunPSK" w:hAnsi="TH SarabunIT๙" w:cs="TH SarabunIT๙" w:hint="cs"/>
                <w:sz w:val="28"/>
                <w:cs/>
              </w:rPr>
              <w:t>34.</w:t>
            </w:r>
            <w:r w:rsidR="00D209CC" w:rsidRPr="002D3874">
              <w:rPr>
                <w:rFonts w:ascii="TH SarabunIT๙" w:eastAsia="TH SarabunPSK" w:hAnsi="TH SarabunIT๙" w:cs="TH SarabunIT๙"/>
                <w:sz w:val="28"/>
              </w:rPr>
              <w:t xml:space="preserve"> REFLECTING TARGET TYPE III FOR </w:t>
            </w:r>
            <w:proofErr w:type="gramStart"/>
            <w:r w:rsidR="00D209CC" w:rsidRPr="002D3874">
              <w:rPr>
                <w:rFonts w:ascii="TH SarabunIT๙" w:eastAsia="TH SarabunPSK" w:hAnsi="TH SarabunIT๙" w:cs="TH SarabunIT๙"/>
                <w:sz w:val="28"/>
              </w:rPr>
              <w:t>BARRIER</w:t>
            </w:r>
            <w:r w:rsidR="00D209CC">
              <w:rPr>
                <w:rFonts w:ascii="TH SarabunIT๙" w:eastAsia="TH SarabunPSK" w:hAnsi="TH SarabunIT๙" w:cs="TH SarabunIT๙" w:hint="cs"/>
                <w:sz w:val="28"/>
                <w:cs/>
              </w:rPr>
              <w:t xml:space="preserve">  จำนวน</w:t>
            </w:r>
            <w:proofErr w:type="gramEnd"/>
            <w:r w:rsidR="00D209CC">
              <w:rPr>
                <w:rFonts w:ascii="TH SarabunIT๙" w:eastAsia="TH SarabunPSK" w:hAnsi="TH SarabunIT๙" w:cs="TH SarabunIT๙" w:hint="cs"/>
                <w:sz w:val="28"/>
                <w:cs/>
              </w:rPr>
              <w:t xml:space="preserve"> 8 อัน</w:t>
            </w:r>
            <w:r w:rsidR="00D209CC"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r w:rsidR="00D209CC">
              <w:rPr>
                <w:rFonts w:ascii="TH SarabunIT๙" w:eastAsia="TH SarabunPSK" w:hAnsi="TH SarabunIT๙" w:cs="TH SarabunIT๙" w:hint="cs"/>
                <w:sz w:val="28"/>
                <w:cs/>
              </w:rPr>
              <w:t>35.</w:t>
            </w:r>
            <w:r w:rsidR="00D209CC" w:rsidRPr="002D3874">
              <w:rPr>
                <w:rFonts w:ascii="TH SarabunIT๙" w:eastAsia="TH SarabunPSK" w:hAnsi="TH SarabunIT๙" w:cs="TH SarabunIT๙"/>
                <w:sz w:val="28"/>
              </w:rPr>
              <w:t xml:space="preserve"> </w:t>
            </w:r>
            <w:proofErr w:type="gramStart"/>
            <w:r w:rsidR="00D209CC" w:rsidRPr="002D3874">
              <w:rPr>
                <w:rFonts w:ascii="TH SarabunIT๙" w:eastAsia="TH SarabunPSK" w:hAnsi="TH SarabunIT๙" w:cs="TH SarabunIT๙"/>
                <w:sz w:val="28"/>
              </w:rPr>
              <w:t>RELOCATION  OF</w:t>
            </w:r>
            <w:proofErr w:type="gramEnd"/>
            <w:r w:rsidR="00D209CC" w:rsidRPr="002D3874">
              <w:rPr>
                <w:rFonts w:ascii="TH SarabunIT๙" w:eastAsia="TH SarabunPSK" w:hAnsi="TH SarabunIT๙" w:cs="TH SarabunIT๙"/>
                <w:sz w:val="28"/>
              </w:rPr>
              <w:t xml:space="preserve"> EXISTING TRAFFIC  SIGN  PLATE</w:t>
            </w:r>
            <w:r w:rsidR="00D209CC">
              <w:rPr>
                <w:rFonts w:ascii="TH SarabunIT๙" w:eastAsia="TH SarabunPSK" w:hAnsi="TH SarabunIT๙" w:cs="TH SarabunIT๙" w:hint="cs"/>
                <w:sz w:val="28"/>
                <w:cs/>
              </w:rPr>
              <w:t xml:space="preserve">  </w:t>
            </w:r>
            <w:r w:rsidR="00D209CC"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r w:rsidR="00D209CC">
              <w:rPr>
                <w:rFonts w:ascii="TH SarabunIT๙" w:eastAsia="TH SarabunPSK" w:hAnsi="TH SarabunIT๙" w:cs="TH SarabunIT๙" w:hint="cs"/>
                <w:sz w:val="28"/>
                <w:cs/>
              </w:rPr>
              <w:t>จำนวน  83 ต้น</w:t>
            </w:r>
            <w:r w:rsidR="00D209CC"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r w:rsidR="00D209CC">
              <w:rPr>
                <w:rFonts w:ascii="TH SarabunIT๙" w:eastAsia="TH SarabunPSK" w:hAnsi="TH SarabunIT๙" w:cs="TH SarabunIT๙" w:hint="cs"/>
                <w:sz w:val="28"/>
                <w:cs/>
              </w:rPr>
              <w:t>36.</w:t>
            </w:r>
            <w:r w:rsidR="00D209CC" w:rsidRPr="00EB54B9">
              <w:rPr>
                <w:rFonts w:ascii="TH SarabunIT๙" w:eastAsia="TH SarabunPSK" w:hAnsi="TH SarabunIT๙" w:cs="TH SarabunIT๙"/>
                <w:sz w:val="28"/>
              </w:rPr>
              <w:t xml:space="preserve"> RELOCATION OF EXISTING TRAFFIC R.</w:t>
            </w:r>
            <w:proofErr w:type="gramStart"/>
            <w:r w:rsidR="00D209CC" w:rsidRPr="00EB54B9">
              <w:rPr>
                <w:rFonts w:ascii="TH SarabunIT๙" w:eastAsia="TH SarabunPSK" w:hAnsi="TH SarabunIT๙" w:cs="TH SarabunIT๙"/>
                <w:sz w:val="28"/>
              </w:rPr>
              <w:t>C.SIGN</w:t>
            </w:r>
            <w:proofErr w:type="gramEnd"/>
            <w:r w:rsidR="00D209CC" w:rsidRPr="00EB54B9">
              <w:rPr>
                <w:rFonts w:ascii="TH SarabunIT๙" w:eastAsia="TH SarabunPSK" w:hAnsi="TH SarabunIT๙" w:cs="TH SarabunIT๙"/>
                <w:sz w:val="28"/>
              </w:rPr>
              <w:t xml:space="preserve"> POST SIZE </w:t>
            </w:r>
            <w:r w:rsidR="00D209CC" w:rsidRPr="00EB54B9">
              <w:rPr>
                <w:rFonts w:ascii="TH SarabunIT๙" w:eastAsia="TH SarabunPSK" w:hAnsi="TH SarabunIT๙" w:cs="TH SarabunIT๙"/>
                <w:sz w:val="28"/>
                <w:cs/>
              </w:rPr>
              <w:t>0.12</w:t>
            </w:r>
            <w:r w:rsidR="00D209CC" w:rsidRPr="00EB54B9">
              <w:rPr>
                <w:rFonts w:ascii="TH SarabunIT๙" w:eastAsia="TH SarabunPSK" w:hAnsi="TH SarabunIT๙" w:cs="TH SarabunIT๙"/>
                <w:sz w:val="28"/>
              </w:rPr>
              <w:t>x</w:t>
            </w:r>
            <w:r w:rsidR="00D209CC" w:rsidRPr="00EB54B9">
              <w:rPr>
                <w:rFonts w:ascii="TH SarabunIT๙" w:eastAsia="TH SarabunPSK" w:hAnsi="TH SarabunIT๙" w:cs="TH SarabunIT๙"/>
                <w:sz w:val="28"/>
                <w:cs/>
              </w:rPr>
              <w:t xml:space="preserve">0.12 </w:t>
            </w:r>
            <w:r w:rsidR="00D209CC" w:rsidRPr="00EB54B9">
              <w:rPr>
                <w:rFonts w:ascii="TH SarabunIT๙" w:eastAsia="TH SarabunPSK" w:hAnsi="TH SarabunIT๙" w:cs="TH SarabunIT๙"/>
                <w:sz w:val="28"/>
              </w:rPr>
              <w:t>M.</w:t>
            </w:r>
            <w:r w:rsidR="00D209CC">
              <w:rPr>
                <w:rFonts w:ascii="TH SarabunIT๙" w:eastAsia="TH SarabunPSK" w:hAnsi="TH SarabunIT๙" w:cs="TH SarabunIT๙" w:hint="cs"/>
                <w:sz w:val="28"/>
                <w:cs/>
              </w:rPr>
              <w:t xml:space="preserve">  จำนวน 79  ต้น</w:t>
            </w:r>
            <w:r w:rsidR="00D209CC"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r w:rsidR="00D209CC">
              <w:rPr>
                <w:rFonts w:ascii="TH SarabunIT๙" w:eastAsia="TH SarabunPSK" w:hAnsi="TH SarabunIT๙" w:cs="TH SarabunIT๙" w:hint="cs"/>
                <w:sz w:val="28"/>
                <w:cs/>
              </w:rPr>
              <w:t>37.</w:t>
            </w:r>
            <w:r w:rsidR="00D209CC" w:rsidRPr="00EB54B9">
              <w:rPr>
                <w:rFonts w:ascii="TH SarabunIT๙" w:eastAsia="TH SarabunPSK" w:hAnsi="TH SarabunIT๙" w:cs="TH SarabunIT๙"/>
                <w:sz w:val="28"/>
              </w:rPr>
              <w:t xml:space="preserve"> ROADWAY </w:t>
            </w:r>
            <w:proofErr w:type="gramStart"/>
            <w:r w:rsidR="00D209CC" w:rsidRPr="00EB54B9">
              <w:rPr>
                <w:rFonts w:ascii="TH SarabunIT๙" w:eastAsia="TH SarabunPSK" w:hAnsi="TH SarabunIT๙" w:cs="TH SarabunIT๙"/>
                <w:sz w:val="28"/>
              </w:rPr>
              <w:t xml:space="preserve">LIGHTINGS  </w:t>
            </w:r>
            <w:r w:rsidR="00D209CC" w:rsidRPr="00EB54B9">
              <w:rPr>
                <w:rFonts w:ascii="TH SarabunIT๙" w:eastAsia="TH SarabunPSK" w:hAnsi="TH SarabunIT๙" w:cs="TH SarabunIT๙"/>
                <w:sz w:val="28"/>
                <w:cs/>
              </w:rPr>
              <w:t>9.00</w:t>
            </w:r>
            <w:proofErr w:type="gramEnd"/>
            <w:r w:rsidR="00D209CC" w:rsidRPr="00EB54B9">
              <w:rPr>
                <w:rFonts w:ascii="TH SarabunIT๙" w:eastAsia="TH SarabunPSK" w:hAnsi="TH SarabunIT๙" w:cs="TH SarabunIT๙"/>
                <w:sz w:val="28"/>
                <w:cs/>
              </w:rPr>
              <w:t xml:space="preserve"> </w:t>
            </w:r>
            <w:r w:rsidR="00D209CC" w:rsidRPr="00EB54B9">
              <w:rPr>
                <w:rFonts w:ascii="TH SarabunIT๙" w:eastAsia="TH SarabunPSK" w:hAnsi="TH SarabunIT๙" w:cs="TH SarabunIT๙"/>
                <w:sz w:val="28"/>
              </w:rPr>
              <w:t>M. (MOUNTING  HEIGHT) TAPERED  STEEL  POLE  SINGLE</w:t>
            </w:r>
            <w:r w:rsidR="00D209CC">
              <w:rPr>
                <w:rFonts w:ascii="TH SarabunIT๙" w:eastAsia="TH SarabunPSK" w:hAnsi="TH SarabunIT๙" w:cs="TH SarabunIT๙" w:hint="cs"/>
                <w:sz w:val="28"/>
                <w:cs/>
              </w:rPr>
              <w:t xml:space="preserve">  </w:t>
            </w:r>
            <w:r w:rsidR="00D209CC" w:rsidRPr="00EB54B9">
              <w:rPr>
                <w:rFonts w:ascii="TH SarabunIT๙" w:eastAsia="TH SarabunPSK" w:hAnsi="TH SarabunIT๙" w:cs="TH SarabunIT๙"/>
                <w:sz w:val="28"/>
              </w:rPr>
              <w:t xml:space="preserve">BRACKET  WITH  HIGH PRESSURE  SODIUM  LAMPS  </w:t>
            </w:r>
            <w:r w:rsidR="00D209CC" w:rsidRPr="00EB54B9">
              <w:rPr>
                <w:rFonts w:ascii="TH SarabunIT๙" w:eastAsia="TH SarabunPSK" w:hAnsi="TH SarabunIT๙" w:cs="TH SarabunIT๙"/>
                <w:sz w:val="28"/>
                <w:cs/>
              </w:rPr>
              <w:t xml:space="preserve">250  </w:t>
            </w:r>
            <w:r w:rsidR="00D209CC" w:rsidRPr="00EB54B9">
              <w:rPr>
                <w:rFonts w:ascii="TH SarabunIT๙" w:eastAsia="TH SarabunPSK" w:hAnsi="TH SarabunIT๙" w:cs="TH SarabunIT๙"/>
                <w:sz w:val="28"/>
              </w:rPr>
              <w:t>WATTS,  CUT-OFF</w:t>
            </w:r>
            <w:r w:rsidR="00D209CC"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r w:rsidR="00D209CC">
              <w:rPr>
                <w:rFonts w:ascii="TH SarabunIT๙" w:eastAsia="TH SarabunPSK" w:hAnsi="TH SarabunIT๙" w:cs="TH SarabunIT๙" w:hint="cs"/>
                <w:sz w:val="28"/>
                <w:cs/>
              </w:rPr>
              <w:t>จำนวน  91 ต้น</w:t>
            </w:r>
            <w:r w:rsidR="00D209CC"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r w:rsidR="00D209CC">
              <w:rPr>
                <w:rFonts w:ascii="TH SarabunIT๙" w:eastAsia="TH SarabunPSK" w:hAnsi="TH SarabunIT๙" w:cs="TH SarabunIT๙" w:hint="cs"/>
                <w:sz w:val="28"/>
                <w:cs/>
              </w:rPr>
              <w:t>38.</w:t>
            </w:r>
            <w:r w:rsidR="00F70ACC" w:rsidRPr="00EB54B9">
              <w:rPr>
                <w:rFonts w:ascii="TH SarabunIT๙" w:eastAsia="TH SarabunPSK" w:hAnsi="TH SarabunIT๙" w:cs="TH SarabunIT๙"/>
                <w:sz w:val="28"/>
              </w:rPr>
              <w:t xml:space="preserve"> RELOCATION OF EXISTING ROADWAY LIGHTINGS </w:t>
            </w:r>
            <w:r w:rsidR="00F70ACC" w:rsidRPr="00EB54B9">
              <w:rPr>
                <w:rFonts w:ascii="TH SarabunIT๙" w:eastAsia="TH SarabunPSK" w:hAnsi="TH SarabunIT๙" w:cs="TH SarabunIT๙"/>
                <w:sz w:val="28"/>
                <w:cs/>
              </w:rPr>
              <w:t xml:space="preserve">9.00 </w:t>
            </w:r>
            <w:r w:rsidR="00F70ACC" w:rsidRPr="00EB54B9">
              <w:rPr>
                <w:rFonts w:ascii="TH SarabunIT๙" w:eastAsia="TH SarabunPSK" w:hAnsi="TH SarabunIT๙" w:cs="TH SarabunIT๙"/>
                <w:sz w:val="28"/>
              </w:rPr>
              <w:t>M. (</w:t>
            </w:r>
            <w:proofErr w:type="gramStart"/>
            <w:r w:rsidR="00F70ACC" w:rsidRPr="00EB54B9">
              <w:rPr>
                <w:rFonts w:ascii="TH SarabunIT๙" w:eastAsia="TH SarabunPSK" w:hAnsi="TH SarabunIT๙" w:cs="TH SarabunIT๙"/>
                <w:sz w:val="28"/>
              </w:rPr>
              <w:t>MOUNTING  HEIGHT</w:t>
            </w:r>
            <w:proofErr w:type="gramEnd"/>
            <w:r w:rsidR="00F70ACC" w:rsidRPr="00EB54B9">
              <w:rPr>
                <w:rFonts w:ascii="TH SarabunIT๙" w:eastAsia="TH SarabunPSK" w:hAnsi="TH SarabunIT๙" w:cs="TH SarabunIT๙"/>
                <w:sz w:val="28"/>
              </w:rPr>
              <w:t>) SINGLE  BRACKET</w:t>
            </w:r>
            <w:r w:rsidR="00F70ACC">
              <w:rPr>
                <w:rFonts w:ascii="TH SarabunIT๙" w:eastAsia="TH SarabunPSK" w:hAnsi="TH SarabunIT๙" w:cs="TH SarabunIT๙" w:hint="cs"/>
                <w:sz w:val="28"/>
                <w:cs/>
              </w:rPr>
              <w:t xml:space="preserve">  จำนวน 4 ต้น</w:t>
            </w:r>
            <w:r w:rsidR="00D209CC"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r w:rsidR="00D209CC">
              <w:rPr>
                <w:rFonts w:ascii="TH SarabunIT๙" w:eastAsia="TH SarabunPSK" w:hAnsi="TH SarabunIT๙" w:cs="TH SarabunIT๙" w:hint="cs"/>
                <w:sz w:val="28"/>
                <w:cs/>
              </w:rPr>
              <w:t>39.</w:t>
            </w:r>
            <w:r w:rsidR="00F70ACC" w:rsidRPr="00EB54B9">
              <w:rPr>
                <w:rFonts w:ascii="TH SarabunIT๙" w:eastAsia="TH SarabunPSK" w:hAnsi="TH SarabunIT๙" w:cs="TH SarabunIT๙"/>
                <w:sz w:val="28"/>
              </w:rPr>
              <w:t xml:space="preserve"> </w:t>
            </w:r>
            <w:proofErr w:type="gramStart"/>
            <w:r w:rsidR="00F70ACC" w:rsidRPr="00EB54B9">
              <w:rPr>
                <w:rFonts w:ascii="TH SarabunIT๙" w:eastAsia="TH SarabunPSK" w:hAnsi="TH SarabunIT๙" w:cs="TH SarabunIT๙"/>
                <w:sz w:val="28"/>
              </w:rPr>
              <w:t>THERMOPLASTIC  PAINT</w:t>
            </w:r>
            <w:proofErr w:type="gramEnd"/>
            <w:r w:rsidR="00F70ACC">
              <w:rPr>
                <w:rFonts w:ascii="TH SarabunIT๙" w:eastAsia="TH SarabunPSK" w:hAnsi="TH SarabunIT๙" w:cs="TH SarabunIT๙" w:hint="cs"/>
                <w:sz w:val="28"/>
                <w:cs/>
              </w:rPr>
              <w:t xml:space="preserve">  จำนวน 1,240 ตร.ม.</w:t>
            </w:r>
            <w:r w:rsidR="00D209CC"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r w:rsidR="00D209CC">
              <w:rPr>
                <w:rFonts w:ascii="TH SarabunIT๙" w:eastAsia="TH SarabunPSK" w:hAnsi="TH SarabunIT๙" w:cs="TH SarabunIT๙" w:hint="cs"/>
                <w:sz w:val="28"/>
                <w:cs/>
              </w:rPr>
              <w:t>40.</w:t>
            </w:r>
            <w:r w:rsidR="006D6838" w:rsidRPr="00EB54B9">
              <w:rPr>
                <w:rFonts w:ascii="TH SarabunIT๙" w:eastAsia="TH SarabunPSK" w:hAnsi="TH SarabunIT๙" w:cs="TH SarabunIT๙"/>
                <w:sz w:val="28"/>
              </w:rPr>
              <w:t xml:space="preserve"> CURB MARKINGS</w:t>
            </w:r>
            <w:r w:rsidR="006D6838">
              <w:rPr>
                <w:rFonts w:ascii="TH SarabunIT๙" w:eastAsia="TH SarabunPSK" w:hAnsi="TH SarabunIT๙" w:cs="TH SarabunIT๙" w:hint="cs"/>
                <w:sz w:val="28"/>
                <w:cs/>
              </w:rPr>
              <w:t xml:space="preserve">  </w:t>
            </w:r>
            <w:r w:rsidR="006D6838"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r w:rsidR="006D6838">
              <w:rPr>
                <w:rFonts w:ascii="TH SarabunIT๙" w:eastAsia="TH SarabunPSK" w:hAnsi="TH SarabunIT๙" w:cs="TH SarabunIT๙" w:hint="cs"/>
                <w:sz w:val="28"/>
                <w:cs/>
              </w:rPr>
              <w:t>จำนวน 12 ตร.ม.</w:t>
            </w:r>
            <w:r w:rsidR="00D209CC"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r w:rsidR="00D209CC">
              <w:rPr>
                <w:rFonts w:ascii="TH SarabunIT๙" w:eastAsia="TH SarabunPSK" w:hAnsi="TH SarabunIT๙" w:cs="TH SarabunIT๙" w:hint="cs"/>
                <w:sz w:val="28"/>
                <w:cs/>
              </w:rPr>
              <w:t>41</w:t>
            </w:r>
            <w:r w:rsidR="006D6838">
              <w:rPr>
                <w:rFonts w:ascii="TH SarabunIT๙" w:eastAsia="TH SarabunPSK" w:hAnsi="TH SarabunIT๙" w:cs="TH SarabunIT๙" w:hint="cs"/>
                <w:sz w:val="28"/>
                <w:cs/>
              </w:rPr>
              <w:t>.</w:t>
            </w:r>
            <w:r w:rsidR="006D6838" w:rsidRPr="00EB54B9">
              <w:rPr>
                <w:rFonts w:ascii="TH SarabunIT๙" w:eastAsia="TH SarabunPSK" w:hAnsi="TH SarabunIT๙" w:cs="TH SarabunIT๙"/>
                <w:sz w:val="28"/>
                <w:cs/>
              </w:rPr>
              <w:t>ค่าธรรมเนียมขยายเขตการไฟฟ้าฯ สำหรับเป็นค่าขยายเขตระบบไฟฟ้า ค่ามิเตอร์ และค่าหม้อแปลง</w:t>
            </w:r>
            <w:r w:rsidR="006D6838">
              <w:rPr>
                <w:rFonts w:ascii="TH SarabunIT๙" w:eastAsia="TH SarabunPSK" w:hAnsi="TH SarabunIT๙" w:cs="TH SarabunIT๙" w:hint="cs"/>
                <w:sz w:val="28"/>
                <w:cs/>
              </w:rPr>
              <w:t xml:space="preserve"> </w:t>
            </w:r>
            <w:r w:rsidR="006D6838" w:rsidRPr="00EB54B9">
              <w:rPr>
                <w:rFonts w:ascii="TH SarabunIT๙" w:eastAsia="TH SarabunPSK" w:hAnsi="TH SarabunIT๙" w:cs="TH SarabunIT๙"/>
                <w:sz w:val="28"/>
                <w:cs/>
              </w:rPr>
              <w:t xml:space="preserve">พร้อมอุปกรณ์อื่นๆ </w:t>
            </w:r>
            <w:proofErr w:type="gramStart"/>
            <w:r w:rsidR="006D6838" w:rsidRPr="00EB54B9">
              <w:rPr>
                <w:rFonts w:ascii="TH SarabunIT๙" w:eastAsia="TH SarabunPSK" w:hAnsi="TH SarabunIT๙" w:cs="TH SarabunIT๙"/>
                <w:sz w:val="28"/>
                <w:cs/>
              </w:rPr>
              <w:t>ครบชุด</w:t>
            </w:r>
            <w:r w:rsidR="006D6838">
              <w:rPr>
                <w:rFonts w:ascii="TH SarabunIT๙" w:eastAsia="TH SarabunPSK" w:hAnsi="TH SarabunIT๙" w:cs="TH SarabunIT๙" w:hint="cs"/>
                <w:sz w:val="28"/>
                <w:cs/>
              </w:rPr>
              <w:t xml:space="preserve">  จำนวน</w:t>
            </w:r>
            <w:proofErr w:type="gramEnd"/>
            <w:r w:rsidR="006D6838">
              <w:rPr>
                <w:rFonts w:ascii="TH SarabunIT๙" w:eastAsia="TH SarabunPSK" w:hAnsi="TH SarabunIT๙" w:cs="TH SarabunIT๙" w:hint="cs"/>
                <w:sz w:val="28"/>
                <w:cs/>
              </w:rPr>
              <w:t xml:space="preserve">  2 ชุด</w:t>
            </w:r>
            <w:r w:rsidR="00D209CC"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r w:rsidR="00D209CC">
              <w:rPr>
                <w:rFonts w:ascii="TH SarabunIT๙" w:eastAsia="TH SarabunPSK" w:hAnsi="TH SarabunIT๙" w:cs="TH SarabunIT๙" w:hint="cs"/>
                <w:sz w:val="28"/>
                <w:cs/>
              </w:rPr>
              <w:t>42.</w:t>
            </w:r>
            <w:r w:rsidR="006D6838" w:rsidRPr="00EB54B9">
              <w:rPr>
                <w:rFonts w:ascii="TH SarabunIT๙" w:eastAsia="TH SarabunPSK" w:hAnsi="TH SarabunIT๙" w:cs="TH SarabunIT๙"/>
                <w:sz w:val="28"/>
              </w:rPr>
              <w:t xml:space="preserve"> TRAFFIC ADMINISTRATION DURING CONSTRUCTION</w:t>
            </w:r>
            <w:r w:rsidR="006D6838">
              <w:rPr>
                <w:rFonts w:ascii="TH SarabunIT๙" w:eastAsia="TH SarabunPSK" w:hAnsi="TH SarabunIT๙" w:cs="TH SarabunIT๙" w:hint="cs"/>
                <w:sz w:val="28"/>
                <w:cs/>
              </w:rPr>
              <w:t xml:space="preserve">  </w:t>
            </w:r>
            <w:r w:rsidR="006D6838"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r w:rsidR="006D6838">
              <w:rPr>
                <w:rFonts w:ascii="TH SarabunIT๙" w:eastAsia="TH SarabunPSK" w:hAnsi="TH SarabunIT๙" w:cs="TH SarabunIT๙" w:hint="cs"/>
                <w:sz w:val="28"/>
                <w:cs/>
              </w:rPr>
              <w:t>จำนวน 1 ชุด</w:t>
            </w:r>
          </w:p>
        </w:tc>
        <w:tc>
          <w:tcPr>
            <w:tcW w:w="2499" w:type="dxa"/>
            <w:shd w:val="clear" w:color="auto" w:fill="auto"/>
          </w:tcPr>
          <w:p w14:paraId="3504F8C7" w14:textId="762D84B2" w:rsidR="005A2075" w:rsidRPr="004866A8" w:rsidRDefault="00E84503" w:rsidP="00E84503">
            <w:pPr>
              <w:tabs>
                <w:tab w:val="left" w:pos="3750"/>
              </w:tabs>
              <w:spacing w:after="240" w:line="240" w:lineRule="auto"/>
              <w:rPr>
                <w:rFonts w:ascii="TH SarabunIT๙" w:eastAsia="TH SarabunPSK" w:hAnsi="TH SarabunIT๙" w:cs="TH SarabunIT๙"/>
                <w:sz w:val="28"/>
              </w:rPr>
            </w:pP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lastRenderedPageBreak/>
              <w:t>1.ข้อกำหนดและมาตรฐานทั่วไป-งานติดตั้งไฟฟ้าแสงสว่างบนทางหลวง (</w:t>
            </w:r>
            <w:r>
              <w:rPr>
                <w:rFonts w:ascii="TH SarabunIT๙" w:eastAsia="TH SarabunPSK" w:hAnsi="TH SarabunIT๙" w:cs="TH SarabunIT๙"/>
                <w:sz w:val="28"/>
              </w:rPr>
              <w:t>GENERAL  SPECIFICATION)</w:t>
            </w:r>
            <w:r>
              <w:rPr>
                <w:rFonts w:ascii="TH SarabunIT๙" w:eastAsia="TH SarabunPSK" w:hAnsi="TH SarabunIT๙" w:cs="TH SarabunIT๙"/>
                <w:sz w:val="28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sz w:val="28"/>
                <w:cs/>
              </w:rPr>
              <w:t xml:space="preserve">2.รายละเอียดและข้อกำหนดการจัดทำเครื่องหมายจราจรบนผิวทาง(การตีเส้น  ลูกศร  ขีดเขียนข้อความ)  </w:t>
            </w:r>
            <w:r>
              <w:rPr>
                <w:rFonts w:ascii="TH SarabunIT๙" w:eastAsia="TH SarabunPSK" w:hAnsi="TH SarabunIT๙" w:cs="TH SarabunIT๙"/>
                <w:sz w:val="28"/>
              </w:rPr>
              <w:t>Specification For Road Marking</w:t>
            </w:r>
          </w:p>
        </w:tc>
        <w:tc>
          <w:tcPr>
            <w:tcW w:w="2016" w:type="dxa"/>
            <w:shd w:val="clear" w:color="auto" w:fill="auto"/>
          </w:tcPr>
          <w:p w14:paraId="1AC8B167" w14:textId="56802667" w:rsidR="005A2075" w:rsidRPr="004866A8" w:rsidRDefault="005A2075" w:rsidP="005A2075">
            <w:pPr>
              <w:tabs>
                <w:tab w:val="left" w:pos="3750"/>
              </w:tabs>
              <w:spacing w:after="240" w:line="240" w:lineRule="auto"/>
              <w:jc w:val="right"/>
              <w:rPr>
                <w:rFonts w:ascii="TH SarabunIT๙" w:eastAsia="TH SarabunPSK" w:hAnsi="TH SarabunIT๙" w:cs="TH SarabunIT๙"/>
                <w:sz w:val="28"/>
              </w:rPr>
            </w:pPr>
          </w:p>
        </w:tc>
        <w:tc>
          <w:tcPr>
            <w:tcW w:w="1872" w:type="dxa"/>
            <w:shd w:val="clear" w:color="auto" w:fill="auto"/>
          </w:tcPr>
          <w:p w14:paraId="204A7E5B" w14:textId="100CCF7A" w:rsidR="005A2075" w:rsidRPr="004866A8" w:rsidRDefault="005A2075" w:rsidP="005A2075">
            <w:pPr>
              <w:tabs>
                <w:tab w:val="left" w:pos="3750"/>
              </w:tabs>
              <w:spacing w:after="240" w:line="240" w:lineRule="auto"/>
              <w:jc w:val="right"/>
              <w:rPr>
                <w:rFonts w:ascii="TH SarabunIT๙" w:eastAsia="TH SarabunPSK" w:hAnsi="TH SarabunIT๙" w:cs="TH SarabunIT๙"/>
                <w:sz w:val="28"/>
              </w:rPr>
            </w:pPr>
          </w:p>
        </w:tc>
      </w:tr>
      <w:tr w:rsidR="005A2075" w:rsidRPr="00507766" w14:paraId="7D537C18" w14:textId="77777777" w:rsidTr="005A2075">
        <w:tc>
          <w:tcPr>
            <w:tcW w:w="7917" w:type="dxa"/>
            <w:gridSpan w:val="4"/>
            <w:shd w:val="clear" w:color="auto" w:fill="auto"/>
            <w:vAlign w:val="center"/>
          </w:tcPr>
          <w:p w14:paraId="132710EE" w14:textId="77777777" w:rsidR="005A2075" w:rsidRPr="00507766" w:rsidRDefault="005A2075" w:rsidP="005A2075">
            <w:pPr>
              <w:tabs>
                <w:tab w:val="left" w:pos="3750"/>
              </w:tabs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  <w:r w:rsidRPr="00507766">
              <w:rPr>
                <w:rFonts w:ascii="TH SarabunIT๙" w:eastAsia="TH SarabunPSK" w:hAnsi="TH SarabunIT๙" w:cs="TH SarabunIT๙" w:hint="cs"/>
                <w:b/>
                <w:bCs/>
                <w:sz w:val="36"/>
                <w:szCs w:val="36"/>
                <w:cs/>
              </w:rPr>
              <w:t>รวมงบประมาณทั้งสิ้น</w:t>
            </w:r>
          </w:p>
        </w:tc>
        <w:tc>
          <w:tcPr>
            <w:tcW w:w="1872" w:type="dxa"/>
            <w:shd w:val="clear" w:color="auto" w:fill="auto"/>
          </w:tcPr>
          <w:p w14:paraId="5CC143D0" w14:textId="1BEBC883" w:rsidR="005A2075" w:rsidRPr="00507766" w:rsidRDefault="005A2075" w:rsidP="00507766">
            <w:pPr>
              <w:tabs>
                <w:tab w:val="left" w:pos="3750"/>
              </w:tabs>
              <w:spacing w:after="240" w:line="240" w:lineRule="auto"/>
              <w:jc w:val="right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  <w:r w:rsidRPr="00507766">
              <w:rPr>
                <w:rFonts w:ascii="TH SarabunIT๙" w:eastAsia="TH SarabunPSK" w:hAnsi="TH SarabunIT๙" w:cs="TH SarabunIT๙" w:hint="cs"/>
                <w:b/>
                <w:bCs/>
                <w:sz w:val="36"/>
                <w:szCs w:val="36"/>
                <w:cs/>
              </w:rPr>
              <w:t>34,4</w:t>
            </w:r>
            <w:r w:rsidR="00507766" w:rsidRPr="00507766">
              <w:rPr>
                <w:rFonts w:ascii="TH SarabunIT๙" w:eastAsia="TH SarabunPSK" w:hAnsi="TH SarabunIT๙" w:cs="TH SarabunIT๙" w:hint="cs"/>
                <w:b/>
                <w:bCs/>
                <w:sz w:val="36"/>
                <w:szCs w:val="36"/>
                <w:cs/>
              </w:rPr>
              <w:t>09</w:t>
            </w:r>
            <w:r w:rsidRPr="00507766">
              <w:rPr>
                <w:rFonts w:ascii="TH SarabunIT๙" w:eastAsia="TH SarabunPSK" w:hAnsi="TH SarabunIT๙" w:cs="TH SarabunIT๙" w:hint="cs"/>
                <w:b/>
                <w:bCs/>
                <w:sz w:val="36"/>
                <w:szCs w:val="36"/>
                <w:cs/>
              </w:rPr>
              <w:t>,</w:t>
            </w:r>
            <w:r w:rsidR="00507766" w:rsidRPr="00507766">
              <w:rPr>
                <w:rFonts w:ascii="TH SarabunIT๙" w:eastAsia="TH SarabunPSK" w:hAnsi="TH SarabunIT๙" w:cs="TH SarabunIT๙" w:hint="cs"/>
                <w:b/>
                <w:bCs/>
                <w:sz w:val="36"/>
                <w:szCs w:val="36"/>
                <w:cs/>
              </w:rPr>
              <w:t>798</w:t>
            </w:r>
          </w:p>
        </w:tc>
      </w:tr>
    </w:tbl>
    <w:p w14:paraId="65268E0F" w14:textId="77777777" w:rsidR="005A2075" w:rsidRDefault="005A2075" w:rsidP="005A2075">
      <w:pPr>
        <w:tabs>
          <w:tab w:val="left" w:pos="567"/>
          <w:tab w:val="left" w:pos="851"/>
        </w:tabs>
        <w:spacing w:after="120" w:line="240" w:lineRule="auto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39530D60" w14:textId="25936D26" w:rsidR="001944C2" w:rsidRPr="00DE2838" w:rsidRDefault="00DE2838" w:rsidP="00D75B27">
      <w:pPr>
        <w:spacing w:after="16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u w:val="single"/>
          <w:cs/>
        </w:rPr>
        <w:t>หมายเหตุ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แบ่งกลุ่มงานตามเงินชดเชยค่างานก่อสร้าง (ค่า </w:t>
      </w:r>
      <w:r>
        <w:rPr>
          <w:rFonts w:ascii="TH Sarabun New" w:hAnsi="TH Sarabun New" w:cs="TH Sarabun New"/>
          <w:sz w:val="32"/>
          <w:szCs w:val="32"/>
        </w:rPr>
        <w:t>K)</w:t>
      </w:r>
    </w:p>
    <w:p w14:paraId="4234F950" w14:textId="77777777" w:rsidR="001944C2" w:rsidRDefault="001944C2" w:rsidP="00D75B27">
      <w:pPr>
        <w:spacing w:after="160" w:line="240" w:lineRule="auto"/>
        <w:rPr>
          <w:rFonts w:ascii="TH Sarabun New" w:hAnsi="TH Sarabun New" w:cs="TH Sarabun New"/>
          <w:sz w:val="32"/>
          <w:szCs w:val="32"/>
        </w:rPr>
      </w:pPr>
    </w:p>
    <w:p w14:paraId="054D38F3" w14:textId="77777777" w:rsidR="001944C2" w:rsidRDefault="001944C2" w:rsidP="00D75B27">
      <w:pPr>
        <w:spacing w:after="160" w:line="240" w:lineRule="auto"/>
        <w:rPr>
          <w:rFonts w:ascii="TH Sarabun New" w:hAnsi="TH Sarabun New" w:cs="TH Sarabun New"/>
          <w:sz w:val="32"/>
          <w:szCs w:val="32"/>
        </w:rPr>
      </w:pPr>
    </w:p>
    <w:p w14:paraId="7E8E6F4E" w14:textId="77777777" w:rsidR="001944C2" w:rsidRDefault="001944C2" w:rsidP="00D75B27">
      <w:pPr>
        <w:spacing w:after="160" w:line="240" w:lineRule="auto"/>
        <w:rPr>
          <w:rFonts w:ascii="TH Sarabun New" w:hAnsi="TH Sarabun New" w:cs="TH Sarabun New"/>
          <w:sz w:val="32"/>
          <w:szCs w:val="32"/>
        </w:rPr>
      </w:pPr>
    </w:p>
    <w:p w14:paraId="395109E8" w14:textId="77777777" w:rsidR="001944C2" w:rsidRDefault="001944C2" w:rsidP="00D75B27">
      <w:pPr>
        <w:spacing w:after="160" w:line="240" w:lineRule="auto"/>
        <w:rPr>
          <w:rFonts w:ascii="TH Sarabun New" w:hAnsi="TH Sarabun New" w:cs="TH Sarabun New"/>
          <w:sz w:val="32"/>
          <w:szCs w:val="32"/>
        </w:rPr>
      </w:pPr>
    </w:p>
    <w:p w14:paraId="64C4D8E4" w14:textId="77777777" w:rsidR="00D75B27" w:rsidRDefault="00D75B27" w:rsidP="005A20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แบบรายงานที่ ๕  แบบรายงาน</w:t>
      </w:r>
      <w:r w:rsidRPr="00FB6E83">
        <w:rPr>
          <w:rFonts w:ascii="TH SarabunIT๙" w:hAnsi="TH SarabunIT๙" w:cs="TH SarabunIT๙"/>
          <w:b/>
          <w:bCs/>
          <w:sz w:val="32"/>
          <w:szCs w:val="32"/>
          <w:cs/>
        </w:rPr>
        <w:t>ผลการดำเนินการแผนบริหารจัดการความเสี่ยงการทุจริต</w:t>
      </w:r>
    </w:p>
    <w:p w14:paraId="6EC18D99" w14:textId="77777777" w:rsidR="00D75B27" w:rsidRPr="00A40396" w:rsidRDefault="00D75B27" w:rsidP="005A20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center"/>
        <w:rPr>
          <w:rFonts w:ascii="TH SarabunIT๙" w:eastAsia="TH SarabunPSK" w:hAnsi="TH SarabunIT๙" w:cs="TH SarabunIT๙"/>
          <w:b/>
          <w:bCs/>
          <w:sz w:val="6"/>
          <w:szCs w:val="6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252"/>
        <w:gridCol w:w="4509"/>
      </w:tblGrid>
      <w:tr w:rsidR="00D75B27" w:rsidRPr="00215F50" w14:paraId="5988296D" w14:textId="77777777" w:rsidTr="00B1006D">
        <w:tc>
          <w:tcPr>
            <w:tcW w:w="9329" w:type="dxa"/>
            <w:gridSpan w:val="3"/>
            <w:shd w:val="clear" w:color="auto" w:fill="E2EFD9"/>
          </w:tcPr>
          <w:p w14:paraId="12622092" w14:textId="77777777" w:rsidR="00D75B27" w:rsidRPr="00215F50" w:rsidRDefault="00D75B27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5F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ผลการดำเนินการแผนบริหารจัดการความเสี่ยงการทุจริต ประจำปีงบประมาณ พ.ศ. ๒๕๖๖</w:t>
            </w:r>
          </w:p>
        </w:tc>
      </w:tr>
      <w:tr w:rsidR="00D75B27" w:rsidRPr="00215F50" w14:paraId="632BC7DA" w14:textId="77777777" w:rsidTr="00B1006D">
        <w:tc>
          <w:tcPr>
            <w:tcW w:w="568" w:type="dxa"/>
            <w:shd w:val="clear" w:color="auto" w:fill="auto"/>
          </w:tcPr>
          <w:p w14:paraId="57AA10C4" w14:textId="77777777" w:rsidR="00D75B27" w:rsidRPr="00215F50" w:rsidRDefault="00D75B27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5F5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๑.</w:t>
            </w:r>
          </w:p>
        </w:tc>
        <w:tc>
          <w:tcPr>
            <w:tcW w:w="4252" w:type="dxa"/>
            <w:shd w:val="clear" w:color="auto" w:fill="auto"/>
          </w:tcPr>
          <w:p w14:paraId="325204B3" w14:textId="77777777" w:rsidR="00D75B27" w:rsidRPr="00215F50" w:rsidRDefault="00D75B27" w:rsidP="00B1006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5F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ชื่อความเสี่ยง </w:t>
            </w:r>
            <w:r w:rsidRPr="00215F5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…………………………………..………</w:t>
            </w:r>
          </w:p>
        </w:tc>
        <w:tc>
          <w:tcPr>
            <w:tcW w:w="4509" w:type="dxa"/>
            <w:shd w:val="clear" w:color="auto" w:fill="auto"/>
          </w:tcPr>
          <w:p w14:paraId="0F8B042C" w14:textId="77777777" w:rsidR="00D75B27" w:rsidRPr="00215F50" w:rsidRDefault="00D75B27" w:rsidP="00B1006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5F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ระดับความเสี่ยง</w:t>
            </w:r>
            <w:r w:rsidRPr="00215F5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…………………..…..……………..…….</w:t>
            </w:r>
          </w:p>
        </w:tc>
      </w:tr>
      <w:tr w:rsidR="00D75B27" w:rsidRPr="00215F50" w14:paraId="5132515C" w14:textId="77777777" w:rsidTr="00B1006D">
        <w:tc>
          <w:tcPr>
            <w:tcW w:w="568" w:type="dxa"/>
            <w:shd w:val="clear" w:color="auto" w:fill="auto"/>
          </w:tcPr>
          <w:p w14:paraId="219ED50F" w14:textId="77777777" w:rsidR="00D75B27" w:rsidRPr="00215F50" w:rsidRDefault="00D75B27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2" w:type="dxa"/>
            <w:shd w:val="clear" w:color="auto" w:fill="auto"/>
          </w:tcPr>
          <w:p w14:paraId="65605246" w14:textId="77777777" w:rsidR="00D75B27" w:rsidRPr="00215F50" w:rsidRDefault="00D75B27" w:rsidP="00B1006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5F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มาตรการควบคุมความเสี่ยงการทุจริต</w:t>
            </w:r>
          </w:p>
        </w:tc>
        <w:tc>
          <w:tcPr>
            <w:tcW w:w="4509" w:type="dxa"/>
            <w:shd w:val="clear" w:color="auto" w:fill="auto"/>
          </w:tcPr>
          <w:p w14:paraId="3B413F9E" w14:textId="77777777" w:rsidR="00D75B27" w:rsidRPr="00215F50" w:rsidRDefault="00D75B27" w:rsidP="00B1006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5F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D75B27" w:rsidRPr="00215F50" w14:paraId="38C446FE" w14:textId="77777777" w:rsidTr="00B1006D">
        <w:tc>
          <w:tcPr>
            <w:tcW w:w="568" w:type="dxa"/>
            <w:shd w:val="clear" w:color="auto" w:fill="auto"/>
          </w:tcPr>
          <w:p w14:paraId="126822C5" w14:textId="77777777" w:rsidR="00D75B27" w:rsidRPr="00215F50" w:rsidRDefault="00D75B27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2" w:type="dxa"/>
            <w:shd w:val="clear" w:color="auto" w:fill="auto"/>
          </w:tcPr>
          <w:p w14:paraId="400AAC12" w14:textId="77777777" w:rsidR="00D75B27" w:rsidRPr="00215F50" w:rsidRDefault="00D75B27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09" w:type="dxa"/>
            <w:shd w:val="clear" w:color="auto" w:fill="auto"/>
          </w:tcPr>
          <w:p w14:paraId="7477F378" w14:textId="77777777" w:rsidR="00D75B27" w:rsidRPr="00215F50" w:rsidRDefault="00D75B27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75B27" w:rsidRPr="00215F50" w14:paraId="456A581C" w14:textId="77777777" w:rsidTr="00B1006D">
        <w:tc>
          <w:tcPr>
            <w:tcW w:w="568" w:type="dxa"/>
            <w:shd w:val="clear" w:color="auto" w:fill="auto"/>
          </w:tcPr>
          <w:p w14:paraId="5CE4569D" w14:textId="77777777" w:rsidR="00D75B27" w:rsidRPr="00215F50" w:rsidRDefault="00D75B27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2" w:type="dxa"/>
            <w:shd w:val="clear" w:color="auto" w:fill="auto"/>
          </w:tcPr>
          <w:p w14:paraId="3EDBA4CB" w14:textId="77777777" w:rsidR="00D75B27" w:rsidRPr="00215F50" w:rsidRDefault="00D75B27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09" w:type="dxa"/>
            <w:shd w:val="clear" w:color="auto" w:fill="auto"/>
          </w:tcPr>
          <w:p w14:paraId="0B4DDED5" w14:textId="77777777" w:rsidR="00D75B27" w:rsidRPr="00215F50" w:rsidRDefault="00D75B27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75B27" w:rsidRPr="00215F50" w14:paraId="4622D853" w14:textId="77777777" w:rsidTr="00B1006D">
        <w:tc>
          <w:tcPr>
            <w:tcW w:w="568" w:type="dxa"/>
            <w:shd w:val="clear" w:color="auto" w:fill="auto"/>
          </w:tcPr>
          <w:p w14:paraId="1BC315FF" w14:textId="77777777" w:rsidR="00D75B27" w:rsidRPr="00215F50" w:rsidRDefault="00D75B27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5F5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๒.</w:t>
            </w:r>
          </w:p>
        </w:tc>
        <w:tc>
          <w:tcPr>
            <w:tcW w:w="4252" w:type="dxa"/>
            <w:shd w:val="clear" w:color="auto" w:fill="auto"/>
          </w:tcPr>
          <w:p w14:paraId="262F99BA" w14:textId="77777777" w:rsidR="00D75B27" w:rsidRPr="00215F50" w:rsidRDefault="00D75B27" w:rsidP="00B1006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5F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ชื่อความเสี่ยง</w:t>
            </w:r>
            <w:r w:rsidRPr="00215F5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…………………………..…………………</w:t>
            </w:r>
          </w:p>
        </w:tc>
        <w:tc>
          <w:tcPr>
            <w:tcW w:w="4509" w:type="dxa"/>
            <w:shd w:val="clear" w:color="auto" w:fill="auto"/>
          </w:tcPr>
          <w:p w14:paraId="0B292FFE" w14:textId="77777777" w:rsidR="00D75B27" w:rsidRPr="00215F50" w:rsidRDefault="00D75B27" w:rsidP="00B1006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5F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ระดับความเสี่ยง</w:t>
            </w:r>
            <w:r w:rsidRPr="00215F5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……………………….…………….………</w:t>
            </w:r>
          </w:p>
        </w:tc>
      </w:tr>
      <w:tr w:rsidR="00D75B27" w:rsidRPr="00215F50" w14:paraId="2A5E8C33" w14:textId="77777777" w:rsidTr="00B1006D">
        <w:tc>
          <w:tcPr>
            <w:tcW w:w="568" w:type="dxa"/>
            <w:shd w:val="clear" w:color="auto" w:fill="auto"/>
          </w:tcPr>
          <w:p w14:paraId="41D1B2B5" w14:textId="77777777" w:rsidR="00D75B27" w:rsidRPr="00215F50" w:rsidRDefault="00D75B27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2" w:type="dxa"/>
            <w:shd w:val="clear" w:color="auto" w:fill="auto"/>
          </w:tcPr>
          <w:p w14:paraId="24C19954" w14:textId="77777777" w:rsidR="00D75B27" w:rsidRPr="00215F50" w:rsidRDefault="00D75B27" w:rsidP="00B1006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5F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มาตรการควบคุมความเสี่ยงการทุจริต</w:t>
            </w:r>
          </w:p>
        </w:tc>
        <w:tc>
          <w:tcPr>
            <w:tcW w:w="4509" w:type="dxa"/>
            <w:shd w:val="clear" w:color="auto" w:fill="auto"/>
          </w:tcPr>
          <w:p w14:paraId="3224019C" w14:textId="77777777" w:rsidR="00D75B27" w:rsidRPr="00215F50" w:rsidRDefault="00D75B27" w:rsidP="00B1006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5F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D75B27" w:rsidRPr="00215F50" w14:paraId="5784AD01" w14:textId="77777777" w:rsidTr="00B1006D">
        <w:tc>
          <w:tcPr>
            <w:tcW w:w="568" w:type="dxa"/>
            <w:shd w:val="clear" w:color="auto" w:fill="auto"/>
          </w:tcPr>
          <w:p w14:paraId="083541CB" w14:textId="77777777" w:rsidR="00D75B27" w:rsidRPr="00215F50" w:rsidRDefault="00D75B27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2" w:type="dxa"/>
            <w:shd w:val="clear" w:color="auto" w:fill="auto"/>
          </w:tcPr>
          <w:p w14:paraId="7E29C43C" w14:textId="77777777" w:rsidR="00D75B27" w:rsidRPr="00215F50" w:rsidRDefault="00D75B27" w:rsidP="00B1006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09" w:type="dxa"/>
            <w:shd w:val="clear" w:color="auto" w:fill="auto"/>
          </w:tcPr>
          <w:p w14:paraId="235A3A8B" w14:textId="77777777" w:rsidR="00D75B27" w:rsidRPr="00215F50" w:rsidRDefault="00D75B27" w:rsidP="00B1006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75B27" w:rsidRPr="00215F50" w14:paraId="14BEE1B6" w14:textId="77777777" w:rsidTr="00B1006D">
        <w:tc>
          <w:tcPr>
            <w:tcW w:w="568" w:type="dxa"/>
            <w:shd w:val="clear" w:color="auto" w:fill="auto"/>
          </w:tcPr>
          <w:p w14:paraId="17EDD648" w14:textId="77777777" w:rsidR="00D75B27" w:rsidRPr="00215F50" w:rsidRDefault="00D75B27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2" w:type="dxa"/>
            <w:shd w:val="clear" w:color="auto" w:fill="auto"/>
          </w:tcPr>
          <w:p w14:paraId="1A42569C" w14:textId="77777777" w:rsidR="00D75B27" w:rsidRPr="00215F50" w:rsidRDefault="00D75B27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09" w:type="dxa"/>
            <w:shd w:val="clear" w:color="auto" w:fill="auto"/>
          </w:tcPr>
          <w:p w14:paraId="7E0158F6" w14:textId="77777777" w:rsidR="00D75B27" w:rsidRPr="00215F50" w:rsidRDefault="00D75B27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75B27" w:rsidRPr="00215F50" w14:paraId="386302F3" w14:textId="77777777" w:rsidTr="00B1006D">
        <w:tc>
          <w:tcPr>
            <w:tcW w:w="568" w:type="dxa"/>
            <w:shd w:val="clear" w:color="auto" w:fill="auto"/>
          </w:tcPr>
          <w:p w14:paraId="79E5BED5" w14:textId="77777777" w:rsidR="00D75B27" w:rsidRPr="00215F50" w:rsidRDefault="00D75B27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5F5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๓.</w:t>
            </w:r>
          </w:p>
        </w:tc>
        <w:tc>
          <w:tcPr>
            <w:tcW w:w="4252" w:type="dxa"/>
            <w:shd w:val="clear" w:color="auto" w:fill="auto"/>
          </w:tcPr>
          <w:p w14:paraId="7DD6E8A9" w14:textId="77777777" w:rsidR="00D75B27" w:rsidRPr="00215F50" w:rsidRDefault="00D75B27" w:rsidP="00B1006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5F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ชื่อความเสี่ยง</w:t>
            </w:r>
            <w:r w:rsidRPr="00215F5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…………………………………………….</w:t>
            </w:r>
          </w:p>
        </w:tc>
        <w:tc>
          <w:tcPr>
            <w:tcW w:w="4509" w:type="dxa"/>
            <w:shd w:val="clear" w:color="auto" w:fill="auto"/>
          </w:tcPr>
          <w:p w14:paraId="38A8A231" w14:textId="77777777" w:rsidR="00D75B27" w:rsidRPr="00215F50" w:rsidRDefault="00D75B27" w:rsidP="00B1006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5F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ระดับความเสี่ยง</w:t>
            </w:r>
            <w:r w:rsidRPr="00215F5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…………………………………..………..</w:t>
            </w:r>
          </w:p>
        </w:tc>
      </w:tr>
      <w:tr w:rsidR="00D75B27" w:rsidRPr="00215F50" w14:paraId="287E34C9" w14:textId="77777777" w:rsidTr="00B1006D">
        <w:tc>
          <w:tcPr>
            <w:tcW w:w="568" w:type="dxa"/>
            <w:shd w:val="clear" w:color="auto" w:fill="auto"/>
          </w:tcPr>
          <w:p w14:paraId="4974F340" w14:textId="77777777" w:rsidR="00D75B27" w:rsidRPr="00215F50" w:rsidRDefault="00D75B27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2" w:type="dxa"/>
            <w:shd w:val="clear" w:color="auto" w:fill="auto"/>
          </w:tcPr>
          <w:p w14:paraId="26A4C953" w14:textId="77777777" w:rsidR="00D75B27" w:rsidRPr="00215F50" w:rsidRDefault="00D75B27" w:rsidP="00B1006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5F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มาตรการควบคุมความเสี่ยงการทุจริต</w:t>
            </w:r>
          </w:p>
        </w:tc>
        <w:tc>
          <w:tcPr>
            <w:tcW w:w="4509" w:type="dxa"/>
            <w:shd w:val="clear" w:color="auto" w:fill="auto"/>
          </w:tcPr>
          <w:p w14:paraId="1ACC3E49" w14:textId="77777777" w:rsidR="00D75B27" w:rsidRPr="00215F50" w:rsidRDefault="00D75B27" w:rsidP="00B1006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5F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D75B27" w:rsidRPr="00215F50" w14:paraId="54135604" w14:textId="77777777" w:rsidTr="00B1006D">
        <w:tc>
          <w:tcPr>
            <w:tcW w:w="568" w:type="dxa"/>
            <w:shd w:val="clear" w:color="auto" w:fill="auto"/>
          </w:tcPr>
          <w:p w14:paraId="0CBBDAB0" w14:textId="77777777" w:rsidR="00D75B27" w:rsidRPr="00215F50" w:rsidRDefault="00D75B27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2" w:type="dxa"/>
            <w:shd w:val="clear" w:color="auto" w:fill="auto"/>
          </w:tcPr>
          <w:p w14:paraId="1DC15959" w14:textId="77777777" w:rsidR="00D75B27" w:rsidRPr="00215F50" w:rsidRDefault="00D75B27" w:rsidP="00B1006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09" w:type="dxa"/>
            <w:shd w:val="clear" w:color="auto" w:fill="auto"/>
          </w:tcPr>
          <w:p w14:paraId="1D8D62C8" w14:textId="77777777" w:rsidR="00D75B27" w:rsidRPr="00215F50" w:rsidRDefault="00D75B27" w:rsidP="00B1006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75B27" w:rsidRPr="00215F50" w14:paraId="07BA98B0" w14:textId="77777777" w:rsidTr="00B1006D">
        <w:tc>
          <w:tcPr>
            <w:tcW w:w="568" w:type="dxa"/>
            <w:shd w:val="clear" w:color="auto" w:fill="auto"/>
          </w:tcPr>
          <w:p w14:paraId="04D7BC9C" w14:textId="77777777" w:rsidR="00D75B27" w:rsidRPr="00215F50" w:rsidRDefault="00D75B27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2" w:type="dxa"/>
            <w:shd w:val="clear" w:color="auto" w:fill="auto"/>
          </w:tcPr>
          <w:p w14:paraId="636B6863" w14:textId="77777777" w:rsidR="00D75B27" w:rsidRPr="00215F50" w:rsidRDefault="00D75B27" w:rsidP="00B1006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09" w:type="dxa"/>
            <w:shd w:val="clear" w:color="auto" w:fill="auto"/>
          </w:tcPr>
          <w:p w14:paraId="2A909541" w14:textId="77777777" w:rsidR="00D75B27" w:rsidRPr="00215F50" w:rsidRDefault="00D75B27" w:rsidP="00B1006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1C8042A6" w14:textId="77777777" w:rsidR="00D75B27" w:rsidRDefault="00D75B27" w:rsidP="00D75B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8DE8C37" w14:textId="77777777" w:rsidR="0066690F" w:rsidRDefault="0066690F" w:rsidP="00D75B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CB5F4F1" w14:textId="77777777" w:rsidR="0066690F" w:rsidRDefault="0066690F" w:rsidP="00D75B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B82AF06" w14:textId="77777777" w:rsidR="0066690F" w:rsidRDefault="0066690F" w:rsidP="00D75B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F813B30" w14:textId="77777777" w:rsidR="0066690F" w:rsidRDefault="0066690F" w:rsidP="00D75B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BC8A19E" w14:textId="77777777" w:rsidR="0066690F" w:rsidRDefault="0066690F" w:rsidP="00D75B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AECE391" w14:textId="77777777" w:rsidR="0066690F" w:rsidRDefault="0066690F" w:rsidP="00D75B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CE32237" w14:textId="77777777" w:rsidR="0066690F" w:rsidRDefault="0066690F" w:rsidP="00D75B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0A49196" w14:textId="77777777" w:rsidR="0066690F" w:rsidRDefault="0066690F" w:rsidP="00D75B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4722034" w14:textId="77777777" w:rsidR="0066690F" w:rsidRDefault="0066690F" w:rsidP="00D75B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94A3645" w14:textId="77777777" w:rsidR="0066690F" w:rsidRDefault="0066690F" w:rsidP="00D75B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F10C491" w14:textId="77777777" w:rsidR="0066690F" w:rsidRDefault="0066690F" w:rsidP="00D75B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151BDCE" w14:textId="77777777" w:rsidR="0066690F" w:rsidRDefault="0066690F" w:rsidP="00D75B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7EB341F" w14:textId="77777777" w:rsidR="0066690F" w:rsidRDefault="0066690F" w:rsidP="00D75B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53B4A26" w14:textId="77777777" w:rsidR="0066690F" w:rsidRDefault="0066690F" w:rsidP="00D75B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E9884A5" w14:textId="77777777" w:rsidR="0066690F" w:rsidRDefault="0066690F" w:rsidP="00D75B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438C6A3" w14:textId="77777777" w:rsidR="00EB7CB7" w:rsidRDefault="00EB7CB7" w:rsidP="00D75B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1293AE5" w14:textId="77777777" w:rsidR="00EB7CB7" w:rsidRDefault="00EB7CB7" w:rsidP="00D75B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5C561AB" w14:textId="77777777" w:rsidR="00EB7CB7" w:rsidRDefault="00EB7CB7" w:rsidP="00D75B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40CE57" w14:textId="77777777" w:rsidR="00EB7CB7" w:rsidRDefault="00EB7CB7" w:rsidP="00D75B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C259CEA" w14:textId="77777777" w:rsidR="0066690F" w:rsidRDefault="0066690F" w:rsidP="00D75B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A0170DB" w14:textId="77777777" w:rsidR="0066690F" w:rsidRDefault="0066690F" w:rsidP="00D75B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4537612" w14:textId="77777777" w:rsidR="0066690F" w:rsidRDefault="0066690F" w:rsidP="00D75B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4ED547B" w14:textId="77777777" w:rsidR="009B4051" w:rsidRDefault="009B4051" w:rsidP="00D75B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F89A24F" w14:textId="375F0FC9" w:rsidR="00D75B27" w:rsidRPr="00AA315A" w:rsidRDefault="00D75B27" w:rsidP="00D75B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แบบรายงานที่ ๖ </w:t>
      </w:r>
      <w:r w:rsidRPr="00AA31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แบบรายงานการติดตามสถานะแผนบริหารจัดความเสี่ยงการทุจริต</w:t>
      </w:r>
    </w:p>
    <w:p w14:paraId="5E249FE4" w14:textId="77777777" w:rsidR="00D75B27" w:rsidRDefault="00D75B27" w:rsidP="00D75B27">
      <w:pPr>
        <w:spacing w:after="0" w:line="240" w:lineRule="auto"/>
        <w:jc w:val="thaiDistribute"/>
        <w:rPr>
          <w:rFonts w:ascii="TH SarabunIT๙" w:eastAsia="TH SarabunPSK" w:hAnsi="TH SarabunIT๙" w:cs="TH SarabunIT๙"/>
        </w:rPr>
      </w:pPr>
      <w:r w:rsidRPr="00AA315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(</w:t>
      </w:r>
      <w:r w:rsidRPr="00AA315A">
        <w:rPr>
          <w:rFonts w:ascii="TH SarabunIT๙" w:hAnsi="TH SarabunIT๙" w:cs="TH SarabunIT๙"/>
          <w:b/>
          <w:bCs/>
          <w:sz w:val="32"/>
          <w:szCs w:val="32"/>
          <w:cs/>
        </w:rPr>
        <w:t>สำหรับใช้ในหน่วยงานในการกำกับ ติดตามการบริหารจัดการความเสี่ยงการทุจริตขององค์กร</w:t>
      </w:r>
      <w:r>
        <w:rPr>
          <w:rFonts w:ascii="TH SarabunIT๙" w:eastAsia="TH SarabunPSK" w:hAnsi="TH SarabunIT๙" w:cs="TH SarabunIT๙" w:hint="cs"/>
          <w:cs/>
        </w:rPr>
        <w:t>)</w:t>
      </w:r>
    </w:p>
    <w:p w14:paraId="3E16DCF2" w14:textId="77777777" w:rsidR="00D75B27" w:rsidRPr="00A654C5" w:rsidRDefault="00D75B27" w:rsidP="00D75B27">
      <w:pPr>
        <w:spacing w:after="0" w:line="240" w:lineRule="auto"/>
        <w:jc w:val="thaiDistribute"/>
        <w:rPr>
          <w:rFonts w:ascii="TH SarabunIT๙" w:eastAsia="TH SarabunPSK" w:hAnsi="TH SarabunIT๙" w:cs="TH SarabunIT๙"/>
        </w:rPr>
      </w:pPr>
    </w:p>
    <w:tbl>
      <w:tblPr>
        <w:tblW w:w="960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5"/>
        <w:gridCol w:w="7513"/>
      </w:tblGrid>
      <w:tr w:rsidR="00D75B27" w:rsidRPr="00A654C5" w14:paraId="1736B387" w14:textId="77777777" w:rsidTr="00B1006D">
        <w:tc>
          <w:tcPr>
            <w:tcW w:w="9608" w:type="dxa"/>
            <w:gridSpan w:val="2"/>
          </w:tcPr>
          <w:p w14:paraId="0E271811" w14:textId="77777777" w:rsidR="00D75B27" w:rsidRPr="00126A90" w:rsidRDefault="00D75B27" w:rsidP="00B1006D">
            <w:pPr>
              <w:spacing w:after="0" w:line="240" w:lineRule="auto"/>
              <w:jc w:val="both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126A90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แบบรายงานการติดตามสถานะแผนบริหารจัดความเสี่ยงการทุจริต ณ วันที่</w:t>
            </w:r>
            <w:r w:rsidRPr="00126A90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...................................................</w:t>
            </w:r>
          </w:p>
          <w:p w14:paraId="0CD30A16" w14:textId="77777777" w:rsidR="00D75B27" w:rsidRPr="00126A90" w:rsidRDefault="00D75B27" w:rsidP="00B1006D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126A90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หน่วยงานที่ประเมิน </w:t>
            </w:r>
            <w:r w:rsidRPr="00126A90">
              <w:rPr>
                <w:rFonts w:ascii="TH SarabunIT๙" w:eastAsia="TH SarabunPSK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D75B27" w:rsidRPr="00A654C5" w14:paraId="4923A3CF" w14:textId="77777777" w:rsidTr="00B1006D">
        <w:trPr>
          <w:trHeight w:val="540"/>
        </w:trPr>
        <w:tc>
          <w:tcPr>
            <w:tcW w:w="2095" w:type="dxa"/>
          </w:tcPr>
          <w:p w14:paraId="28920B1A" w14:textId="77777777" w:rsidR="00D75B27" w:rsidRPr="00126A90" w:rsidRDefault="00D75B27" w:rsidP="00B1006D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126A90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ชื่อความเสี่ยง</w:t>
            </w:r>
          </w:p>
        </w:tc>
        <w:tc>
          <w:tcPr>
            <w:tcW w:w="7513" w:type="dxa"/>
            <w:shd w:val="clear" w:color="auto" w:fill="FFFFFF"/>
          </w:tcPr>
          <w:p w14:paraId="05C09BBF" w14:textId="77777777" w:rsidR="00D75B27" w:rsidRPr="00126A90" w:rsidRDefault="00D75B27" w:rsidP="00B1006D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126A90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..........................................................................................................................................</w:t>
            </w:r>
          </w:p>
        </w:tc>
      </w:tr>
      <w:tr w:rsidR="00D75B27" w:rsidRPr="00A654C5" w14:paraId="353B3244" w14:textId="77777777" w:rsidTr="00B1006D">
        <w:trPr>
          <w:trHeight w:val="560"/>
        </w:trPr>
        <w:tc>
          <w:tcPr>
            <w:tcW w:w="2095" w:type="dxa"/>
          </w:tcPr>
          <w:p w14:paraId="77502997" w14:textId="77777777" w:rsidR="00D75B27" w:rsidRPr="00126A90" w:rsidRDefault="00D75B27" w:rsidP="00B1006D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126A90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  <w:r w:rsidRPr="00126A90"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  <w:t>/</w:t>
            </w:r>
            <w:r w:rsidRPr="00126A90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7513" w:type="dxa"/>
            <w:shd w:val="clear" w:color="auto" w:fill="FFFFFF"/>
          </w:tcPr>
          <w:p w14:paraId="59588D8D" w14:textId="77777777" w:rsidR="00D75B27" w:rsidRPr="00126A90" w:rsidRDefault="00D75B27" w:rsidP="00B1006D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126A90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..........................................................................................................................................</w:t>
            </w:r>
          </w:p>
        </w:tc>
      </w:tr>
      <w:tr w:rsidR="00D75B27" w:rsidRPr="00A654C5" w14:paraId="3C14AA34" w14:textId="77777777" w:rsidTr="00B1006D">
        <w:tc>
          <w:tcPr>
            <w:tcW w:w="2095" w:type="dxa"/>
          </w:tcPr>
          <w:p w14:paraId="3B041E97" w14:textId="77777777" w:rsidR="00D75B27" w:rsidRPr="00126A90" w:rsidRDefault="00D75B27" w:rsidP="00B1006D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126A90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สถานะของการดำเนินการจัดการความเสี่ยง</w:t>
            </w:r>
          </w:p>
          <w:p w14:paraId="28165010" w14:textId="77777777" w:rsidR="00D75B27" w:rsidRPr="00126A90" w:rsidRDefault="00D75B27" w:rsidP="00B1006D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7513" w:type="dxa"/>
          </w:tcPr>
          <w:p w14:paraId="7B0A3B0B" w14:textId="77777777" w:rsidR="00D75B27" w:rsidRPr="00126A90" w:rsidRDefault="00D75B27" w:rsidP="00B1006D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126A90">
              <w:rPr>
                <w:rFonts w:ascii="Arial" w:eastAsia="Wingdings" w:hAnsi="Arial" w:cs="Arial"/>
                <w:sz w:val="32"/>
                <w:szCs w:val="32"/>
              </w:rPr>
              <w:t>□</w:t>
            </w:r>
            <w:r w:rsidRPr="00126A90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 </w:t>
            </w:r>
            <w:r w:rsidRPr="00126A90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  <w:p w14:paraId="52880EE7" w14:textId="77777777" w:rsidR="00D75B27" w:rsidRPr="00126A90" w:rsidRDefault="00D75B27" w:rsidP="00B1006D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126A90">
              <w:rPr>
                <w:rFonts w:ascii="Arial" w:eastAsia="Wingdings" w:hAnsi="Arial" w:cs="Arial"/>
                <w:sz w:val="32"/>
                <w:szCs w:val="32"/>
              </w:rPr>
              <w:t>□</w:t>
            </w:r>
            <w:r w:rsidRPr="00126A90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 </w:t>
            </w:r>
            <w:r w:rsidRPr="00126A90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เฝ้าระวัง และติดตามต่อเนื่อง</w:t>
            </w:r>
          </w:p>
          <w:p w14:paraId="48B0A223" w14:textId="77777777" w:rsidR="00D75B27" w:rsidRPr="00126A90" w:rsidRDefault="00D75B27" w:rsidP="00B1006D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126A90">
              <w:rPr>
                <w:rFonts w:ascii="Arial" w:eastAsia="Wingdings" w:hAnsi="Arial" w:cs="Arial"/>
                <w:sz w:val="32"/>
                <w:szCs w:val="32"/>
              </w:rPr>
              <w:t>□</w:t>
            </w:r>
            <w:r w:rsidRPr="00126A90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 </w:t>
            </w:r>
            <w:r w:rsidRPr="00126A90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เริ่มดำเนินการไปบ้าง แต่ยังไม่ครบถ้วน</w:t>
            </w:r>
          </w:p>
          <w:p w14:paraId="3B48F9F9" w14:textId="77777777" w:rsidR="00D75B27" w:rsidRPr="00126A90" w:rsidRDefault="00D75B27" w:rsidP="00B1006D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126A90">
              <w:rPr>
                <w:rFonts w:ascii="Arial" w:eastAsia="Wingdings" w:hAnsi="Arial" w:cs="Arial"/>
                <w:sz w:val="32"/>
                <w:szCs w:val="32"/>
              </w:rPr>
              <w:t>□</w:t>
            </w:r>
            <w:r w:rsidRPr="00126A90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 </w:t>
            </w:r>
            <w:r w:rsidRPr="00126A90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ต้องการปรับปรุงแผนบริหารความเสี่ยงใหม่ให้เหมาะสม</w:t>
            </w:r>
          </w:p>
          <w:p w14:paraId="79AA9674" w14:textId="77777777" w:rsidR="00D75B27" w:rsidRPr="00126A90" w:rsidRDefault="00D75B27" w:rsidP="00B1006D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126A90">
              <w:rPr>
                <w:rFonts w:ascii="Arial" w:eastAsia="Wingdings" w:hAnsi="Arial" w:cs="Arial"/>
                <w:sz w:val="32"/>
                <w:szCs w:val="32"/>
              </w:rPr>
              <w:t>□</w:t>
            </w:r>
            <w:r w:rsidRPr="00126A90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 </w:t>
            </w:r>
            <w:r w:rsidRPr="00126A90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เหตุผลอื่น </w:t>
            </w:r>
            <w:r w:rsidRPr="00126A90">
              <w:rPr>
                <w:rFonts w:ascii="TH SarabunIT๙" w:eastAsia="TH SarabunIT๙" w:hAnsi="TH SarabunIT๙" w:cs="TH SarabunIT๙"/>
                <w:sz w:val="32"/>
                <w:szCs w:val="32"/>
              </w:rPr>
              <w:t>(</w:t>
            </w:r>
            <w:r w:rsidRPr="00126A90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โปรดระบุ</w:t>
            </w:r>
            <w:r w:rsidRPr="00126A90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) </w:t>
            </w:r>
          </w:p>
          <w:p w14:paraId="205AC78B" w14:textId="77777777" w:rsidR="00D75B27" w:rsidRPr="00126A90" w:rsidRDefault="00D75B27" w:rsidP="00B1006D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126A90">
              <w:rPr>
                <w:rFonts w:ascii="TH SarabunIT๙" w:eastAsia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</w:t>
            </w:r>
          </w:p>
          <w:p w14:paraId="55A5EC72" w14:textId="77777777" w:rsidR="00D75B27" w:rsidRPr="00126A90" w:rsidRDefault="00D75B27" w:rsidP="00B1006D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126A90">
              <w:rPr>
                <w:rFonts w:ascii="TH SarabunIT๙" w:eastAsia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</w:t>
            </w:r>
          </w:p>
          <w:p w14:paraId="596CC028" w14:textId="77777777" w:rsidR="00D75B27" w:rsidRPr="00126A90" w:rsidRDefault="00D75B27" w:rsidP="00B1006D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</w:tr>
      <w:tr w:rsidR="00D75B27" w:rsidRPr="00A654C5" w14:paraId="0A66FC5E" w14:textId="77777777" w:rsidTr="00B1006D">
        <w:tc>
          <w:tcPr>
            <w:tcW w:w="2095" w:type="dxa"/>
          </w:tcPr>
          <w:p w14:paraId="7FD26767" w14:textId="77777777" w:rsidR="00D75B27" w:rsidRPr="00126A90" w:rsidRDefault="00D75B27" w:rsidP="00B1006D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126A90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7513" w:type="dxa"/>
          </w:tcPr>
          <w:p w14:paraId="45D5C471" w14:textId="77777777" w:rsidR="00D75B27" w:rsidRPr="00126A90" w:rsidRDefault="00D75B27" w:rsidP="00B1006D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126A90">
              <w:rPr>
                <w:rFonts w:ascii="TH SarabunIT๙" w:eastAsia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</w:t>
            </w:r>
          </w:p>
          <w:p w14:paraId="34DDFDCA" w14:textId="77777777" w:rsidR="00D75B27" w:rsidRPr="00126A90" w:rsidRDefault="00D75B27" w:rsidP="00B1006D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126A90">
              <w:rPr>
                <w:rFonts w:ascii="TH SarabunIT๙" w:eastAsia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</w:t>
            </w:r>
          </w:p>
          <w:p w14:paraId="435E06F3" w14:textId="77777777" w:rsidR="00D75B27" w:rsidRPr="00126A90" w:rsidRDefault="00D75B27" w:rsidP="00B1006D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126A90">
              <w:rPr>
                <w:rFonts w:ascii="TH SarabunIT๙" w:eastAsia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</w:t>
            </w:r>
          </w:p>
          <w:p w14:paraId="093D6695" w14:textId="77777777" w:rsidR="00D75B27" w:rsidRPr="00126A90" w:rsidRDefault="00D75B27" w:rsidP="00B1006D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126A90">
              <w:rPr>
                <w:rFonts w:ascii="TH SarabunIT๙" w:eastAsia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</w:t>
            </w:r>
          </w:p>
          <w:p w14:paraId="13950E7D" w14:textId="77777777" w:rsidR="00D75B27" w:rsidRPr="00126A90" w:rsidRDefault="00D75B27" w:rsidP="00B1006D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126A90">
              <w:rPr>
                <w:rFonts w:ascii="TH SarabunIT๙" w:eastAsia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</w:t>
            </w:r>
          </w:p>
          <w:p w14:paraId="58599944" w14:textId="77777777" w:rsidR="00D75B27" w:rsidRPr="00126A90" w:rsidRDefault="00D75B27" w:rsidP="00B1006D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126A90">
              <w:rPr>
                <w:rFonts w:ascii="TH SarabunIT๙" w:eastAsia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</w:t>
            </w:r>
          </w:p>
          <w:p w14:paraId="0059A6F7" w14:textId="77777777" w:rsidR="00D75B27" w:rsidRPr="00126A90" w:rsidRDefault="00D75B27" w:rsidP="00B1006D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</w:tr>
    </w:tbl>
    <w:p w14:paraId="791642A4" w14:textId="77777777" w:rsidR="000C4466" w:rsidRDefault="000C4466"/>
    <w:sectPr w:rsidR="000C4466" w:rsidSect="00051A49">
      <w:pgSz w:w="12240" w:h="15840"/>
      <w:pgMar w:top="709" w:right="851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F6968" w14:textId="77777777" w:rsidR="00BC003C" w:rsidRDefault="00BC003C" w:rsidP="003828CD">
      <w:pPr>
        <w:spacing w:after="0" w:line="240" w:lineRule="auto"/>
      </w:pPr>
      <w:r>
        <w:separator/>
      </w:r>
    </w:p>
  </w:endnote>
  <w:endnote w:type="continuationSeparator" w:id="0">
    <w:p w14:paraId="249ED62F" w14:textId="77777777" w:rsidR="00BC003C" w:rsidRDefault="00BC003C" w:rsidP="00382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eelawadee">
    <w:panose1 w:val="00000000000000000000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BA1B9" w14:textId="77777777" w:rsidR="00BC003C" w:rsidRDefault="00BC003C" w:rsidP="003828CD">
      <w:pPr>
        <w:spacing w:after="0" w:line="240" w:lineRule="auto"/>
      </w:pPr>
      <w:r>
        <w:separator/>
      </w:r>
    </w:p>
  </w:footnote>
  <w:footnote w:type="continuationSeparator" w:id="0">
    <w:p w14:paraId="3135839B" w14:textId="77777777" w:rsidR="00BC003C" w:rsidRDefault="00BC003C" w:rsidP="003828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77FFE"/>
    <w:multiLevelType w:val="hybridMultilevel"/>
    <w:tmpl w:val="6734AD32"/>
    <w:lvl w:ilvl="0" w:tplc="19843B6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F1EFE"/>
    <w:multiLevelType w:val="hybridMultilevel"/>
    <w:tmpl w:val="469088FC"/>
    <w:lvl w:ilvl="0" w:tplc="DBBC5C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73A0C"/>
    <w:multiLevelType w:val="hybridMultilevel"/>
    <w:tmpl w:val="36584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204E1"/>
    <w:multiLevelType w:val="hybridMultilevel"/>
    <w:tmpl w:val="62BE7C06"/>
    <w:lvl w:ilvl="0" w:tplc="D6CA9F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656F3"/>
    <w:multiLevelType w:val="hybridMultilevel"/>
    <w:tmpl w:val="A83ED5E4"/>
    <w:lvl w:ilvl="0" w:tplc="E5D006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27408"/>
    <w:multiLevelType w:val="hybridMultilevel"/>
    <w:tmpl w:val="D7B26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72F80"/>
    <w:multiLevelType w:val="hybridMultilevel"/>
    <w:tmpl w:val="88C69B34"/>
    <w:lvl w:ilvl="0" w:tplc="6122CC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959EB"/>
    <w:multiLevelType w:val="hybridMultilevel"/>
    <w:tmpl w:val="55E45D90"/>
    <w:lvl w:ilvl="0" w:tplc="26C6C3CE">
      <w:start w:val="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766B4"/>
    <w:multiLevelType w:val="hybridMultilevel"/>
    <w:tmpl w:val="8FAC3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D03F79"/>
    <w:multiLevelType w:val="multilevel"/>
    <w:tmpl w:val="7EAAA9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thaiNumbers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A6B507C"/>
    <w:multiLevelType w:val="hybridMultilevel"/>
    <w:tmpl w:val="C9404C9E"/>
    <w:lvl w:ilvl="0" w:tplc="1386762A">
      <w:start w:val="2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C48F0"/>
    <w:multiLevelType w:val="hybridMultilevel"/>
    <w:tmpl w:val="307A0E8E"/>
    <w:lvl w:ilvl="0" w:tplc="1A7E93DE">
      <w:start w:val="3"/>
      <w:numFmt w:val="bullet"/>
      <w:lvlText w:val="-"/>
      <w:lvlJc w:val="left"/>
      <w:pPr>
        <w:ind w:left="160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 w16cid:durableId="1031371022">
    <w:abstractNumId w:val="11"/>
  </w:num>
  <w:num w:numId="2" w16cid:durableId="1978146182">
    <w:abstractNumId w:val="9"/>
  </w:num>
  <w:num w:numId="3" w16cid:durableId="675233265">
    <w:abstractNumId w:val="2"/>
  </w:num>
  <w:num w:numId="4" w16cid:durableId="734090798">
    <w:abstractNumId w:val="7"/>
  </w:num>
  <w:num w:numId="5" w16cid:durableId="612324301">
    <w:abstractNumId w:val="5"/>
  </w:num>
  <w:num w:numId="6" w16cid:durableId="1287850092">
    <w:abstractNumId w:val="6"/>
  </w:num>
  <w:num w:numId="7" w16cid:durableId="1146628215">
    <w:abstractNumId w:val="3"/>
  </w:num>
  <w:num w:numId="8" w16cid:durableId="1976787731">
    <w:abstractNumId w:val="1"/>
  </w:num>
  <w:num w:numId="9" w16cid:durableId="1940219019">
    <w:abstractNumId w:val="4"/>
  </w:num>
  <w:num w:numId="10" w16cid:durableId="215557616">
    <w:abstractNumId w:val="10"/>
  </w:num>
  <w:num w:numId="11" w16cid:durableId="1424960416">
    <w:abstractNumId w:val="8"/>
  </w:num>
  <w:num w:numId="12" w16cid:durableId="1825200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B27"/>
    <w:rsid w:val="00003E73"/>
    <w:rsid w:val="0002340F"/>
    <w:rsid w:val="00025362"/>
    <w:rsid w:val="00051A49"/>
    <w:rsid w:val="000C4466"/>
    <w:rsid w:val="000D3E5A"/>
    <w:rsid w:val="000E68C8"/>
    <w:rsid w:val="00100E8A"/>
    <w:rsid w:val="00116D22"/>
    <w:rsid w:val="00171320"/>
    <w:rsid w:val="0017486C"/>
    <w:rsid w:val="0018672A"/>
    <w:rsid w:val="00193B44"/>
    <w:rsid w:val="001944C2"/>
    <w:rsid w:val="001A14D0"/>
    <w:rsid w:val="001F51C9"/>
    <w:rsid w:val="00210089"/>
    <w:rsid w:val="00213E5C"/>
    <w:rsid w:val="002155A1"/>
    <w:rsid w:val="00235984"/>
    <w:rsid w:val="00255BE3"/>
    <w:rsid w:val="002C1C4C"/>
    <w:rsid w:val="002C66CD"/>
    <w:rsid w:val="002D3874"/>
    <w:rsid w:val="00307E0B"/>
    <w:rsid w:val="003102CF"/>
    <w:rsid w:val="003116C4"/>
    <w:rsid w:val="003377FE"/>
    <w:rsid w:val="003828CD"/>
    <w:rsid w:val="003A1A83"/>
    <w:rsid w:val="003C29AD"/>
    <w:rsid w:val="003D0A38"/>
    <w:rsid w:val="004411B9"/>
    <w:rsid w:val="0045403D"/>
    <w:rsid w:val="00462414"/>
    <w:rsid w:val="00466928"/>
    <w:rsid w:val="00475049"/>
    <w:rsid w:val="00476364"/>
    <w:rsid w:val="004829E7"/>
    <w:rsid w:val="004866A8"/>
    <w:rsid w:val="004921B6"/>
    <w:rsid w:val="00492E18"/>
    <w:rsid w:val="004A347B"/>
    <w:rsid w:val="004A77E7"/>
    <w:rsid w:val="004B3C32"/>
    <w:rsid w:val="004E0ACF"/>
    <w:rsid w:val="004E3255"/>
    <w:rsid w:val="00507766"/>
    <w:rsid w:val="005A08F1"/>
    <w:rsid w:val="005A2075"/>
    <w:rsid w:val="005A5A8D"/>
    <w:rsid w:val="005D05B8"/>
    <w:rsid w:val="005D3D04"/>
    <w:rsid w:val="005F36E5"/>
    <w:rsid w:val="0061311C"/>
    <w:rsid w:val="006566C6"/>
    <w:rsid w:val="0065733E"/>
    <w:rsid w:val="0066690F"/>
    <w:rsid w:val="0066747F"/>
    <w:rsid w:val="006916C4"/>
    <w:rsid w:val="006A4ADB"/>
    <w:rsid w:val="006D6838"/>
    <w:rsid w:val="006F248A"/>
    <w:rsid w:val="00714193"/>
    <w:rsid w:val="00721BC6"/>
    <w:rsid w:val="00724945"/>
    <w:rsid w:val="007357F7"/>
    <w:rsid w:val="00756CDE"/>
    <w:rsid w:val="00772D7E"/>
    <w:rsid w:val="007779C5"/>
    <w:rsid w:val="007A273B"/>
    <w:rsid w:val="007A2A2F"/>
    <w:rsid w:val="007D1378"/>
    <w:rsid w:val="007D1B05"/>
    <w:rsid w:val="00804668"/>
    <w:rsid w:val="0080718F"/>
    <w:rsid w:val="008513A9"/>
    <w:rsid w:val="00880222"/>
    <w:rsid w:val="008967EF"/>
    <w:rsid w:val="008D754F"/>
    <w:rsid w:val="008E1819"/>
    <w:rsid w:val="00905044"/>
    <w:rsid w:val="00905331"/>
    <w:rsid w:val="009128A2"/>
    <w:rsid w:val="00917345"/>
    <w:rsid w:val="00917AA7"/>
    <w:rsid w:val="009A6A39"/>
    <w:rsid w:val="009A718C"/>
    <w:rsid w:val="009B4051"/>
    <w:rsid w:val="009C1CE8"/>
    <w:rsid w:val="009D086E"/>
    <w:rsid w:val="009E1982"/>
    <w:rsid w:val="00A034E7"/>
    <w:rsid w:val="00A15462"/>
    <w:rsid w:val="00A22F0D"/>
    <w:rsid w:val="00A263F6"/>
    <w:rsid w:val="00A377EB"/>
    <w:rsid w:val="00A54714"/>
    <w:rsid w:val="00AB6A78"/>
    <w:rsid w:val="00AC00CB"/>
    <w:rsid w:val="00B1006D"/>
    <w:rsid w:val="00B21290"/>
    <w:rsid w:val="00B24842"/>
    <w:rsid w:val="00B31E93"/>
    <w:rsid w:val="00B45780"/>
    <w:rsid w:val="00B53B3D"/>
    <w:rsid w:val="00B65C0B"/>
    <w:rsid w:val="00B70F8C"/>
    <w:rsid w:val="00B93B37"/>
    <w:rsid w:val="00BA0FCA"/>
    <w:rsid w:val="00BA4D88"/>
    <w:rsid w:val="00BA7D07"/>
    <w:rsid w:val="00BC003C"/>
    <w:rsid w:val="00BF2379"/>
    <w:rsid w:val="00C44A6B"/>
    <w:rsid w:val="00C6026A"/>
    <w:rsid w:val="00C66F31"/>
    <w:rsid w:val="00C749D2"/>
    <w:rsid w:val="00C8176F"/>
    <w:rsid w:val="00CA332D"/>
    <w:rsid w:val="00CA5BDB"/>
    <w:rsid w:val="00CB24C3"/>
    <w:rsid w:val="00CB76F2"/>
    <w:rsid w:val="00CC0408"/>
    <w:rsid w:val="00CF7AAA"/>
    <w:rsid w:val="00D0003E"/>
    <w:rsid w:val="00D019F6"/>
    <w:rsid w:val="00D05454"/>
    <w:rsid w:val="00D15542"/>
    <w:rsid w:val="00D17DCB"/>
    <w:rsid w:val="00D209CC"/>
    <w:rsid w:val="00D31F3B"/>
    <w:rsid w:val="00D50A7B"/>
    <w:rsid w:val="00D607D3"/>
    <w:rsid w:val="00D75B27"/>
    <w:rsid w:val="00DA496C"/>
    <w:rsid w:val="00DC30D5"/>
    <w:rsid w:val="00DD10E3"/>
    <w:rsid w:val="00DE2838"/>
    <w:rsid w:val="00DF3A88"/>
    <w:rsid w:val="00E013FA"/>
    <w:rsid w:val="00E022AE"/>
    <w:rsid w:val="00E2359A"/>
    <w:rsid w:val="00E32B0C"/>
    <w:rsid w:val="00E51FF9"/>
    <w:rsid w:val="00E6223B"/>
    <w:rsid w:val="00E75DA5"/>
    <w:rsid w:val="00E84503"/>
    <w:rsid w:val="00EA5304"/>
    <w:rsid w:val="00EB54B9"/>
    <w:rsid w:val="00EB54E4"/>
    <w:rsid w:val="00EB7CB7"/>
    <w:rsid w:val="00EC214A"/>
    <w:rsid w:val="00EC7E07"/>
    <w:rsid w:val="00ED0AC6"/>
    <w:rsid w:val="00ED30BB"/>
    <w:rsid w:val="00EF1185"/>
    <w:rsid w:val="00EF2F6E"/>
    <w:rsid w:val="00EF47FF"/>
    <w:rsid w:val="00EF4F36"/>
    <w:rsid w:val="00F04C87"/>
    <w:rsid w:val="00F061AC"/>
    <w:rsid w:val="00F1747F"/>
    <w:rsid w:val="00F21E9D"/>
    <w:rsid w:val="00F30559"/>
    <w:rsid w:val="00F427D1"/>
    <w:rsid w:val="00F70ACC"/>
    <w:rsid w:val="00F7263B"/>
    <w:rsid w:val="00F865F5"/>
    <w:rsid w:val="00FA2A3F"/>
    <w:rsid w:val="00FA4357"/>
    <w:rsid w:val="00FB0774"/>
    <w:rsid w:val="00FB43C6"/>
    <w:rsid w:val="00FB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713F5"/>
  <w15:chartTrackingRefBased/>
  <w15:docId w15:val="{37892DC3-D897-4FFB-857F-3FA808AD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B27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2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27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3055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30559"/>
    <w:rPr>
      <w:rFonts w:ascii="Leelawadee" w:eastAsia="Calibri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382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3828CD"/>
    <w:rPr>
      <w:rFonts w:ascii="Calibri" w:eastAsia="Calibri" w:hAnsi="Calibri" w:cs="Cordia New"/>
    </w:rPr>
  </w:style>
  <w:style w:type="paragraph" w:styleId="a9">
    <w:name w:val="footer"/>
    <w:basedOn w:val="a"/>
    <w:link w:val="aa"/>
    <w:uiPriority w:val="99"/>
    <w:unhideWhenUsed/>
    <w:rsid w:val="00382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3828CD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6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FBF24-6E21-41B5-BB9C-8E64DA61B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1947</TotalTime>
  <Pages>15</Pages>
  <Words>2616</Words>
  <Characters>14917</Characters>
  <Application>Microsoft Office Word</Application>
  <DocSecurity>0</DocSecurity>
  <Lines>124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thanyalux bourchaem</cp:lastModifiedBy>
  <cp:revision>74</cp:revision>
  <cp:lastPrinted>2023-02-24T06:51:00Z</cp:lastPrinted>
  <dcterms:created xsi:type="dcterms:W3CDTF">2023-02-08T07:35:00Z</dcterms:created>
  <dcterms:modified xsi:type="dcterms:W3CDTF">2023-04-24T07:42:00Z</dcterms:modified>
</cp:coreProperties>
</file>